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3B4FC" w14:textId="77777777" w:rsidR="00B97F90" w:rsidRPr="00EB4C7E" w:rsidRDefault="00B97F90" w:rsidP="00B97F90">
      <w:pPr>
        <w:pStyle w:val="1"/>
        <w:spacing w:before="0" w:beforeAutospacing="0" w:after="0" w:afterAutospacing="0"/>
        <w:ind w:right="1075"/>
        <w:rPr>
          <w:rFonts w:ascii="Arial" w:eastAsia="Times New Roman" w:hAnsi="Arial" w:cs="Arial"/>
          <w:sz w:val="22"/>
          <w:szCs w:val="22"/>
        </w:rPr>
      </w:pPr>
      <w:r w:rsidRPr="00EB4C7E">
        <w:rPr>
          <w:rFonts w:ascii="Arial" w:eastAsia="Times New Roman" w:hAnsi="Arial" w:cs="Arial"/>
          <w:sz w:val="22"/>
          <w:szCs w:val="22"/>
        </w:rPr>
        <w:t>Как считался рейтинг</w:t>
      </w:r>
    </w:p>
    <w:p w14:paraId="59830C53" w14:textId="77777777" w:rsidR="00250D54" w:rsidRPr="00EB4C7E" w:rsidRDefault="00250D54" w:rsidP="00B97F90">
      <w:pPr>
        <w:pStyle w:val="1"/>
        <w:spacing w:before="0" w:beforeAutospacing="0" w:after="0" w:afterAutospacing="0"/>
        <w:ind w:right="1075"/>
        <w:rPr>
          <w:rFonts w:ascii="Arial" w:eastAsia="Times New Roman" w:hAnsi="Arial" w:cs="Arial"/>
          <w:sz w:val="22"/>
          <w:szCs w:val="22"/>
        </w:rPr>
      </w:pPr>
    </w:p>
    <w:p w14:paraId="137CB1D5" w14:textId="77777777" w:rsidR="00FD7845" w:rsidRPr="00EB54ED" w:rsidRDefault="00B97F90" w:rsidP="00FD7845">
      <w:pPr>
        <w:ind w:right="1075"/>
      </w:pPr>
      <w:r w:rsidRPr="00EB4C7E">
        <w:t xml:space="preserve">За основу </w:t>
      </w:r>
      <w:r w:rsidR="001635CE" w:rsidRPr="00EB4C7E">
        <w:t xml:space="preserve">расчетов </w:t>
      </w:r>
      <w:r w:rsidRPr="00EB4C7E">
        <w:t xml:space="preserve">взяты результаты мониторинга исследовательских компаний </w:t>
      </w:r>
      <w:r w:rsidR="00F21556">
        <w:rPr>
          <w:lang w:val="en-US"/>
        </w:rPr>
        <w:t>MediaScope</w:t>
      </w:r>
      <w:r w:rsidR="00F21556" w:rsidRPr="00F21556">
        <w:t xml:space="preserve"> (</w:t>
      </w:r>
      <w:r w:rsidR="00F21556">
        <w:t xml:space="preserve">до 2016 г. </w:t>
      </w:r>
      <w:r w:rsidRPr="00EB4C7E">
        <w:rPr>
          <w:lang w:val="en-US"/>
        </w:rPr>
        <w:t>TNS</w:t>
      </w:r>
      <w:r w:rsidRPr="00EB4C7E">
        <w:t xml:space="preserve"> </w:t>
      </w:r>
      <w:r w:rsidRPr="00EB4C7E">
        <w:rPr>
          <w:lang w:val="en-US"/>
        </w:rPr>
        <w:t>Russia</w:t>
      </w:r>
      <w:r w:rsidR="00F21556">
        <w:t>)</w:t>
      </w:r>
      <w:r w:rsidRPr="00EB4C7E">
        <w:t xml:space="preserve"> и «ЭСПАР-Аналитик». Свои экспертные заключения, на каких условиях различные группы рекламодателей закупают рекламу, в этом году предоставили</w:t>
      </w:r>
      <w:r w:rsidR="00E118D6" w:rsidRPr="00EB4C7E">
        <w:t xml:space="preserve"> </w:t>
      </w:r>
      <w:r w:rsidRPr="00EB4C7E">
        <w:t xml:space="preserve">холдинги </w:t>
      </w:r>
      <w:r w:rsidR="000F7443" w:rsidRPr="00EB4C7E">
        <w:rPr>
          <w:lang w:val="en-US"/>
        </w:rPr>
        <w:t>Dentsu</w:t>
      </w:r>
      <w:r w:rsidR="000F7443" w:rsidRPr="00EB4C7E">
        <w:t xml:space="preserve"> </w:t>
      </w:r>
      <w:r w:rsidR="000F7443" w:rsidRPr="00EB4C7E">
        <w:rPr>
          <w:lang w:val="en-US"/>
        </w:rPr>
        <w:t>Aegis</w:t>
      </w:r>
      <w:r w:rsidR="000F7443" w:rsidRPr="00EB4C7E">
        <w:t xml:space="preserve"> </w:t>
      </w:r>
      <w:r w:rsidR="000F7443" w:rsidRPr="00EB4C7E">
        <w:rPr>
          <w:lang w:val="en-US"/>
        </w:rPr>
        <w:t>Network</w:t>
      </w:r>
      <w:r w:rsidR="000F7443" w:rsidRPr="00EB4C7E">
        <w:t xml:space="preserve"> </w:t>
      </w:r>
      <w:r w:rsidR="000F7443" w:rsidRPr="00EB4C7E">
        <w:rPr>
          <w:lang w:val="en-US"/>
        </w:rPr>
        <w:t>Russia</w:t>
      </w:r>
      <w:r w:rsidR="000F7443" w:rsidRPr="00EB4C7E">
        <w:t>,</w:t>
      </w:r>
      <w:r w:rsidR="00F21556">
        <w:t xml:space="preserve"> </w:t>
      </w:r>
      <w:r w:rsidR="00F21556">
        <w:rPr>
          <w:lang w:val="en-US"/>
        </w:rPr>
        <w:t>GRAM</w:t>
      </w:r>
      <w:r w:rsidR="00F21556">
        <w:t>,</w:t>
      </w:r>
      <w:r w:rsidR="000F7443" w:rsidRPr="00EB4C7E">
        <w:t xml:space="preserve"> </w:t>
      </w:r>
      <w:r w:rsidR="000F7443" w:rsidRPr="00EB4C7E">
        <w:rPr>
          <w:lang w:val="en-US"/>
        </w:rPr>
        <w:t>GroupM</w:t>
      </w:r>
      <w:r w:rsidR="000F7443" w:rsidRPr="00EB4C7E">
        <w:t xml:space="preserve">, </w:t>
      </w:r>
      <w:r w:rsidR="00F21556" w:rsidRPr="00F21556">
        <w:t>Mediaplus</w:t>
      </w:r>
      <w:r w:rsidR="00F21556">
        <w:t xml:space="preserve"> (ранее </w:t>
      </w:r>
      <w:r w:rsidR="000F7443" w:rsidRPr="00EB4C7E">
        <w:rPr>
          <w:lang w:val="en-US"/>
        </w:rPr>
        <w:t>Media</w:t>
      </w:r>
      <w:r w:rsidR="000F7443" w:rsidRPr="00EB4C7E">
        <w:t xml:space="preserve"> </w:t>
      </w:r>
      <w:r w:rsidR="000F7443" w:rsidRPr="00EB4C7E">
        <w:rPr>
          <w:lang w:val="en-US"/>
        </w:rPr>
        <w:t>Arts</w:t>
      </w:r>
      <w:r w:rsidR="00F21556">
        <w:t>)</w:t>
      </w:r>
      <w:r w:rsidR="000F7443" w:rsidRPr="00EB4C7E">
        <w:t xml:space="preserve">, </w:t>
      </w:r>
      <w:r w:rsidRPr="00EB4C7E">
        <w:rPr>
          <w:lang w:val="en-US"/>
        </w:rPr>
        <w:t>OMD</w:t>
      </w:r>
      <w:r w:rsidRPr="00EB4C7E">
        <w:t xml:space="preserve"> </w:t>
      </w:r>
      <w:r w:rsidRPr="00EB4C7E">
        <w:rPr>
          <w:lang w:val="en-US"/>
        </w:rPr>
        <w:t>Optimum</w:t>
      </w:r>
      <w:r w:rsidRPr="00EB4C7E">
        <w:t xml:space="preserve"> </w:t>
      </w:r>
      <w:r w:rsidRPr="00EB4C7E">
        <w:rPr>
          <w:lang w:val="en-US"/>
        </w:rPr>
        <w:t>Media</w:t>
      </w:r>
      <w:r w:rsidRPr="00EB4C7E">
        <w:t xml:space="preserve"> </w:t>
      </w:r>
      <w:r w:rsidRPr="00EB4C7E">
        <w:rPr>
          <w:lang w:val="en-US"/>
        </w:rPr>
        <w:t>Group</w:t>
      </w:r>
      <w:r w:rsidRPr="00EB4C7E">
        <w:t>,</w:t>
      </w:r>
      <w:r w:rsidR="001635CE" w:rsidRPr="00EB4C7E">
        <w:t xml:space="preserve"> </w:t>
      </w:r>
      <w:r w:rsidR="001C6DE4" w:rsidRPr="00EB4C7E">
        <w:rPr>
          <w:lang w:val="en-US"/>
        </w:rPr>
        <w:t>RAIN</w:t>
      </w:r>
      <w:r w:rsidR="001C6DE4" w:rsidRPr="00EB4C7E">
        <w:t xml:space="preserve"> </w:t>
      </w:r>
      <w:r w:rsidR="001C6DE4" w:rsidRPr="00EB4C7E">
        <w:rPr>
          <w:lang w:val="en-US"/>
        </w:rPr>
        <w:t>Group</w:t>
      </w:r>
      <w:r w:rsidR="001121A0">
        <w:t xml:space="preserve">, </w:t>
      </w:r>
      <w:r w:rsidR="001121A0">
        <w:rPr>
          <w:lang w:val="en-US"/>
        </w:rPr>
        <w:t>Publicis</w:t>
      </w:r>
      <w:r w:rsidR="001121A0" w:rsidRPr="001121A0">
        <w:t xml:space="preserve"> </w:t>
      </w:r>
      <w:r w:rsidR="001121A0">
        <w:rPr>
          <w:lang w:val="en-US"/>
        </w:rPr>
        <w:t>Group</w:t>
      </w:r>
      <w:r w:rsidR="001121A0" w:rsidRPr="001121A0">
        <w:t xml:space="preserve"> </w:t>
      </w:r>
      <w:r w:rsidR="001121A0">
        <w:rPr>
          <w:lang w:val="en-US"/>
        </w:rPr>
        <w:t>Media</w:t>
      </w:r>
      <w:r w:rsidR="001121A0" w:rsidRPr="001121A0">
        <w:t xml:space="preserve"> </w:t>
      </w:r>
      <w:r w:rsidR="001121A0">
        <w:rPr>
          <w:lang w:val="en-US"/>
        </w:rPr>
        <w:t>Russia</w:t>
      </w:r>
      <w:r w:rsidR="001121A0">
        <w:t xml:space="preserve">, </w:t>
      </w:r>
      <w:r w:rsidR="00250D54" w:rsidRPr="00EB4C7E">
        <w:t>АДВ</w:t>
      </w:r>
      <w:r w:rsidR="001121A0">
        <w:t>, а также независимые компании</w:t>
      </w:r>
      <w:r w:rsidR="00A950C3">
        <w:t xml:space="preserve"> – агентства</w:t>
      </w:r>
      <w:r w:rsidR="001121A0">
        <w:t xml:space="preserve"> </w:t>
      </w:r>
      <w:r w:rsidR="002538D4">
        <w:rPr>
          <w:lang w:val="en-US"/>
        </w:rPr>
        <w:t>Strong</w:t>
      </w:r>
      <w:r w:rsidR="002538D4" w:rsidRPr="002538D4">
        <w:t xml:space="preserve">, </w:t>
      </w:r>
      <w:r w:rsidR="002538D4">
        <w:rPr>
          <w:lang w:val="en-US"/>
        </w:rPr>
        <w:t>Total</w:t>
      </w:r>
      <w:r w:rsidR="002538D4" w:rsidRPr="002538D4">
        <w:t xml:space="preserve"> </w:t>
      </w:r>
      <w:r w:rsidR="002538D4">
        <w:rPr>
          <w:lang w:val="en-US"/>
        </w:rPr>
        <w:t>View</w:t>
      </w:r>
      <w:r w:rsidR="002538D4">
        <w:t xml:space="preserve"> и РОССТ.</w:t>
      </w:r>
      <w:r w:rsidR="00A950C3">
        <w:t xml:space="preserve"> В части закупок в интернете ценовые условия были </w:t>
      </w:r>
      <w:r w:rsidR="00BD1E8F">
        <w:t>озвучены</w:t>
      </w:r>
      <w:r w:rsidR="00A950C3">
        <w:t xml:space="preserve"> </w:t>
      </w:r>
      <w:r w:rsidR="00EB54ED">
        <w:t>ключевыми</w:t>
      </w:r>
      <w:r w:rsidR="00FD04B7">
        <w:t xml:space="preserve"> покупателями рекламы в цифровом пространстве: </w:t>
      </w:r>
      <w:r w:rsidR="00FD04B7">
        <w:rPr>
          <w:lang w:val="en-US"/>
        </w:rPr>
        <w:t>Bu</w:t>
      </w:r>
      <w:r w:rsidR="00FD7845">
        <w:rPr>
          <w:lang w:val="en-US"/>
        </w:rPr>
        <w:t>y</w:t>
      </w:r>
      <w:r w:rsidR="00FD04B7">
        <w:rPr>
          <w:lang w:val="en-US"/>
        </w:rPr>
        <w:t>ing</w:t>
      </w:r>
      <w:r w:rsidR="00FD7845" w:rsidRPr="00FD7845">
        <w:t xml:space="preserve"> </w:t>
      </w:r>
      <w:r w:rsidR="00FD7845">
        <w:rPr>
          <w:lang w:val="en-US"/>
        </w:rPr>
        <w:t>Partner</w:t>
      </w:r>
      <w:r w:rsidR="00EB54ED">
        <w:t xml:space="preserve"> </w:t>
      </w:r>
      <w:r w:rsidR="00EB54ED">
        <w:rPr>
          <w:lang w:val="en-US"/>
        </w:rPr>
        <w:t>Media</w:t>
      </w:r>
      <w:r w:rsidR="00FD7845" w:rsidRPr="00FD7845">
        <w:t xml:space="preserve"> </w:t>
      </w:r>
      <w:r w:rsidR="00FD7845">
        <w:rPr>
          <w:lang w:val="en-US"/>
        </w:rPr>
        <w:t>Group</w:t>
      </w:r>
      <w:r w:rsidR="00FD7845">
        <w:t xml:space="preserve">, </w:t>
      </w:r>
      <w:r w:rsidR="00FD04B7" w:rsidRPr="00EB4C7E">
        <w:rPr>
          <w:lang w:val="en-US"/>
        </w:rPr>
        <w:t>Dentsu</w:t>
      </w:r>
      <w:r w:rsidR="00FD04B7" w:rsidRPr="00EB4C7E">
        <w:t xml:space="preserve"> </w:t>
      </w:r>
      <w:r w:rsidR="00FD04B7" w:rsidRPr="00EB4C7E">
        <w:rPr>
          <w:lang w:val="en-US"/>
        </w:rPr>
        <w:t>Aegis</w:t>
      </w:r>
      <w:r w:rsidR="00FD04B7">
        <w:t xml:space="preserve"> </w:t>
      </w:r>
      <w:r w:rsidR="00FD04B7">
        <w:rPr>
          <w:lang w:val="en-US"/>
        </w:rPr>
        <w:t>Digital</w:t>
      </w:r>
      <w:r w:rsidR="00636AE0">
        <w:t>,</w:t>
      </w:r>
      <w:r w:rsidR="00FD7845">
        <w:t xml:space="preserve"> </w:t>
      </w:r>
      <w:r w:rsidR="00FD7845" w:rsidRPr="00EB4C7E">
        <w:rPr>
          <w:lang w:val="en-US"/>
        </w:rPr>
        <w:t>GroupM</w:t>
      </w:r>
      <w:r w:rsidR="00EB54ED" w:rsidRPr="00EB54ED">
        <w:t>,</w:t>
      </w:r>
      <w:r w:rsidR="00FD7845" w:rsidRPr="00FD7845">
        <w:t xml:space="preserve"> </w:t>
      </w:r>
      <w:r w:rsidR="00FD7845" w:rsidRPr="00EB4C7E">
        <w:rPr>
          <w:lang w:val="en-US"/>
        </w:rPr>
        <w:t>Media</w:t>
      </w:r>
      <w:r w:rsidR="00FD7845" w:rsidRPr="00EB4C7E">
        <w:t xml:space="preserve"> </w:t>
      </w:r>
      <w:r w:rsidR="00FD7845" w:rsidRPr="00EB4C7E">
        <w:rPr>
          <w:lang w:val="en-US"/>
        </w:rPr>
        <w:t>Instinct</w:t>
      </w:r>
      <w:r w:rsidR="00FD7845" w:rsidRPr="00EB4C7E">
        <w:t xml:space="preserve"> </w:t>
      </w:r>
      <w:r w:rsidR="00FD7845" w:rsidRPr="00EB4C7E">
        <w:rPr>
          <w:lang w:val="en-US"/>
        </w:rPr>
        <w:t>Group</w:t>
      </w:r>
      <w:r w:rsidR="00FD7845" w:rsidRPr="00EB4C7E">
        <w:t>,</w:t>
      </w:r>
      <w:r w:rsidR="00FD7845">
        <w:t xml:space="preserve"> </w:t>
      </w:r>
      <w:r w:rsidR="00FD7845">
        <w:rPr>
          <w:lang w:val="en-US"/>
        </w:rPr>
        <w:t>OMD</w:t>
      </w:r>
      <w:r w:rsidR="00FD7845" w:rsidRPr="00FD7845">
        <w:t xml:space="preserve"> </w:t>
      </w:r>
      <w:r w:rsidR="00FD7845">
        <w:rPr>
          <w:lang w:val="en-US"/>
        </w:rPr>
        <w:t>Resolution</w:t>
      </w:r>
      <w:r w:rsidR="00FD7845" w:rsidRPr="00FD7845">
        <w:t xml:space="preserve">, </w:t>
      </w:r>
      <w:r w:rsidR="00EB54ED">
        <w:t>АДВ</w:t>
      </w:r>
      <w:r w:rsidR="00747CA2" w:rsidRPr="00747CA2">
        <w:t xml:space="preserve"> </w:t>
      </w:r>
      <w:r w:rsidR="00747CA2">
        <w:rPr>
          <w:lang w:val="en-US"/>
        </w:rPr>
        <w:t>Digital</w:t>
      </w:r>
      <w:r w:rsidR="00EB54ED">
        <w:t xml:space="preserve">, а также </w:t>
      </w:r>
      <w:r w:rsidR="00EB54ED">
        <w:rPr>
          <w:lang w:val="en-US"/>
        </w:rPr>
        <w:t>i</w:t>
      </w:r>
      <w:r w:rsidR="00EB54ED" w:rsidRPr="00EB54ED">
        <w:t>-</w:t>
      </w:r>
      <w:r w:rsidR="00EB54ED">
        <w:rPr>
          <w:lang w:val="en-US"/>
        </w:rPr>
        <w:t>Guru</w:t>
      </w:r>
      <w:r w:rsidR="00EB54ED" w:rsidRPr="00EB54ED">
        <w:t xml:space="preserve"> (</w:t>
      </w:r>
      <w:r w:rsidR="00EB54ED" w:rsidRPr="00EB4C7E">
        <w:rPr>
          <w:lang w:val="en-US"/>
        </w:rPr>
        <w:t>RAIN</w:t>
      </w:r>
      <w:r w:rsidR="00EB54ED" w:rsidRPr="00EB4C7E">
        <w:t xml:space="preserve"> </w:t>
      </w:r>
      <w:r w:rsidR="00EB54ED" w:rsidRPr="00EB4C7E">
        <w:rPr>
          <w:lang w:val="en-US"/>
        </w:rPr>
        <w:t>Group</w:t>
      </w:r>
      <w:r w:rsidR="00747CA2">
        <w:t>).</w:t>
      </w:r>
    </w:p>
    <w:p w14:paraId="31BEFE83" w14:textId="77777777" w:rsidR="00250D54" w:rsidRDefault="00250D54" w:rsidP="00B97F90">
      <w:pPr>
        <w:ind w:right="1075"/>
      </w:pPr>
    </w:p>
    <w:p w14:paraId="0736C208" w14:textId="77777777" w:rsidR="00747CA2" w:rsidRPr="002965D5" w:rsidRDefault="003F133D" w:rsidP="00B97F90">
      <w:pPr>
        <w:ind w:right="1075"/>
      </w:pPr>
      <w:r>
        <w:t xml:space="preserve">Рейтинг, составляемый </w:t>
      </w:r>
      <w:r>
        <w:rPr>
          <w:lang w:val="en-US"/>
        </w:rPr>
        <w:t>AdIndex</w:t>
      </w:r>
      <w:r w:rsidRPr="003F133D">
        <w:t xml:space="preserve"> </w:t>
      </w:r>
      <w:r>
        <w:t>уже</w:t>
      </w:r>
      <w:r w:rsidR="00F55D50">
        <w:t xml:space="preserve"> девятый </w:t>
      </w:r>
      <w:r w:rsidR="007E6743">
        <w:t>раз</w:t>
      </w:r>
      <w:r w:rsidR="00F55D50">
        <w:t xml:space="preserve">, </w:t>
      </w:r>
      <w:r w:rsidR="00285BB5">
        <w:t>е</w:t>
      </w:r>
      <w:r w:rsidR="007F0292">
        <w:t>жегодно претерпевает изменения.</w:t>
      </w:r>
      <w:r w:rsidR="00285BB5">
        <w:t xml:space="preserve"> </w:t>
      </w:r>
      <w:r w:rsidR="007F0292">
        <w:t xml:space="preserve">В этом году методика оценки бюджетов была существенно доработана с учетом рекомендаций профессионального сообщества. </w:t>
      </w:r>
      <w:r w:rsidR="007E6743">
        <w:t xml:space="preserve">В частности, впервые в оценку были включены бюджеты на спонсорские ТВ-интеграции. </w:t>
      </w:r>
      <w:r w:rsidR="007F0292">
        <w:t xml:space="preserve">В </w:t>
      </w:r>
      <w:r w:rsidR="00443048">
        <w:t>части</w:t>
      </w:r>
      <w:r w:rsidR="007F0292">
        <w:t xml:space="preserve"> интернет-бюджетов изменения</w:t>
      </w:r>
      <w:r w:rsidR="00285BB5">
        <w:t xml:space="preserve"> оказались настолько существенными</w:t>
      </w:r>
      <w:r w:rsidR="007F0292">
        <w:t>,</w:t>
      </w:r>
      <w:r w:rsidR="00285BB5">
        <w:t xml:space="preserve"> что составители сочли невозможным сравнение показателей 2015 и 2016 года.</w:t>
      </w:r>
    </w:p>
    <w:p w14:paraId="5ABE6999" w14:textId="77777777" w:rsidR="00B322C1" w:rsidRDefault="00443048" w:rsidP="00B97F90">
      <w:pPr>
        <w:ind w:right="1075"/>
      </w:pPr>
      <w:r>
        <w:t>Динамика бюджетов приведена только для офлайн-составляющей.</w:t>
      </w:r>
    </w:p>
    <w:p w14:paraId="55E5F15E" w14:textId="77777777" w:rsidR="00443048" w:rsidRDefault="00443048" w:rsidP="00B97F90">
      <w:pPr>
        <w:ind w:right="1075"/>
      </w:pPr>
    </w:p>
    <w:p w14:paraId="7169745E" w14:textId="77777777" w:rsidR="00570EBB" w:rsidRDefault="00570EBB" w:rsidP="00B97F90">
      <w:pPr>
        <w:ind w:right="1075"/>
        <w:rPr>
          <w:b/>
        </w:rPr>
      </w:pPr>
      <w:r w:rsidRPr="00A747BD">
        <w:rPr>
          <w:b/>
        </w:rPr>
        <w:t>Подробнее о подходе к расчетам бюджетов</w:t>
      </w:r>
    </w:p>
    <w:p w14:paraId="75A23674" w14:textId="77777777" w:rsidR="00A747BD" w:rsidRPr="00A747BD" w:rsidRDefault="00A747BD" w:rsidP="00B97F90">
      <w:pPr>
        <w:ind w:right="1075"/>
        <w:rPr>
          <w:b/>
        </w:rPr>
      </w:pPr>
    </w:p>
    <w:p w14:paraId="6B0FE72A" w14:textId="77777777" w:rsidR="00570EBB" w:rsidRPr="00AB3944" w:rsidRDefault="00570EBB" w:rsidP="00B97F90">
      <w:pPr>
        <w:ind w:right="1075"/>
        <w:rPr>
          <w:b/>
        </w:rPr>
      </w:pPr>
      <w:r w:rsidRPr="00AB3944">
        <w:rPr>
          <w:b/>
        </w:rPr>
        <w:t>Телевизионные бюджеты</w:t>
      </w:r>
    </w:p>
    <w:p w14:paraId="5C242D2B" w14:textId="77777777" w:rsidR="00845F6E" w:rsidRPr="00EB4C7E" w:rsidRDefault="00B97F90" w:rsidP="00B97F90">
      <w:pPr>
        <w:ind w:right="1075"/>
      </w:pPr>
      <w:r w:rsidRPr="00EB4C7E">
        <w:t xml:space="preserve">При оценке бюджетов </w:t>
      </w:r>
      <w:r w:rsidRPr="00EB4C7E">
        <w:rPr>
          <w:b/>
        </w:rPr>
        <w:t>на ТВ</w:t>
      </w:r>
      <w:r w:rsidRPr="00EB4C7E">
        <w:t xml:space="preserve"> все рекламодатели были поделены на несколько категорий в зависимости от объема закупленных пунктов рейтинга (</w:t>
      </w:r>
      <w:r w:rsidRPr="00EB4C7E">
        <w:rPr>
          <w:lang w:val="en-US"/>
        </w:rPr>
        <w:t>GRP</w:t>
      </w:r>
      <w:r w:rsidRPr="00EB4C7E">
        <w:t xml:space="preserve">) – условных единиц, по которым на ТВ продается реклама и отражающих количество зрителей, увидевших рекламный ролик. Чем больше объем закупленных пунктов рейтинга у рекламодателя, тем лучшие он получает условия от телевизионных сейлз-хаусов. </w:t>
      </w:r>
    </w:p>
    <w:p w14:paraId="72E5AEA6" w14:textId="77777777" w:rsidR="00756FE0" w:rsidRPr="00C20C67" w:rsidRDefault="00756FE0" w:rsidP="00756FE0">
      <w:pPr>
        <w:ind w:right="1075"/>
      </w:pPr>
    </w:p>
    <w:p w14:paraId="706A02F3" w14:textId="77777777" w:rsidR="00D95247" w:rsidRPr="00D95247" w:rsidRDefault="00B97F90" w:rsidP="00D95247">
      <w:pPr>
        <w:ind w:right="1075"/>
      </w:pPr>
      <w:r w:rsidRPr="00EB4C7E">
        <w:t>Так, в перву</w:t>
      </w:r>
      <w:r w:rsidR="00845F6E" w:rsidRPr="00EB4C7E">
        <w:t>ю группу с объем</w:t>
      </w:r>
      <w:r w:rsidR="00EB4C7E">
        <w:t>ом</w:t>
      </w:r>
      <w:r w:rsidR="00845F6E" w:rsidRPr="00EB4C7E">
        <w:t xml:space="preserve"> закупок более 50</w:t>
      </w:r>
      <w:r w:rsidRPr="00EB4C7E">
        <w:t xml:space="preserve"> тыс. </w:t>
      </w:r>
      <w:r w:rsidRPr="00EB4C7E">
        <w:rPr>
          <w:lang w:val="en-US"/>
        </w:rPr>
        <w:t>GRP</w:t>
      </w:r>
      <w:r w:rsidRPr="00D95247">
        <w:t xml:space="preserve"> </w:t>
      </w:r>
      <w:r w:rsidR="00403558" w:rsidRPr="00EB4C7E">
        <w:t>вошли</w:t>
      </w:r>
      <w:r w:rsidR="00EB4C7E" w:rsidRPr="00D95247">
        <w:t xml:space="preserve"> </w:t>
      </w:r>
      <w:r w:rsidR="004A127B" w:rsidRPr="00EB4C7E">
        <w:rPr>
          <w:lang w:val="en-US"/>
        </w:rPr>
        <w:t>Mars</w:t>
      </w:r>
      <w:r w:rsidR="004A127B" w:rsidRPr="00D95247">
        <w:t xml:space="preserve"> </w:t>
      </w:r>
      <w:r w:rsidR="004A127B" w:rsidRPr="00EB4C7E">
        <w:rPr>
          <w:lang w:val="en-US"/>
        </w:rPr>
        <w:t>Inc</w:t>
      </w:r>
      <w:r w:rsidR="00D95247" w:rsidRPr="00D95247">
        <w:t xml:space="preserve">, </w:t>
      </w:r>
      <w:r w:rsidR="00765F97" w:rsidRPr="00EB4C7E">
        <w:rPr>
          <w:lang w:val="en-US"/>
        </w:rPr>
        <w:t>Reckitt</w:t>
      </w:r>
      <w:r w:rsidR="00765F97" w:rsidRPr="00D95247">
        <w:t xml:space="preserve"> </w:t>
      </w:r>
      <w:r w:rsidR="00765F97" w:rsidRPr="00EB4C7E">
        <w:rPr>
          <w:lang w:val="en-US"/>
        </w:rPr>
        <w:t>Benckiser</w:t>
      </w:r>
      <w:r w:rsidR="00765F97" w:rsidRPr="00D95247">
        <w:t xml:space="preserve">, </w:t>
      </w:r>
      <w:r w:rsidR="00D95247" w:rsidRPr="00D95247">
        <w:t>«</w:t>
      </w:r>
      <w:r w:rsidR="00D95247">
        <w:t>Отисифарм</w:t>
      </w:r>
      <w:r w:rsidR="00D95247" w:rsidRPr="00D95247">
        <w:t>»</w:t>
      </w:r>
      <w:r w:rsidR="00D95247">
        <w:t>, а также баинговые альянсы</w:t>
      </w:r>
      <w:r w:rsidR="00D95247" w:rsidRPr="00D95247">
        <w:t xml:space="preserve"> </w:t>
      </w:r>
      <w:r w:rsidR="00D95247" w:rsidRPr="00EB4C7E">
        <w:rPr>
          <w:lang w:val="en-US"/>
        </w:rPr>
        <w:t>Procter</w:t>
      </w:r>
      <w:r w:rsidR="00D95247" w:rsidRPr="00D95247">
        <w:t>&amp;</w:t>
      </w:r>
      <w:r w:rsidR="00D95247" w:rsidRPr="00EB4C7E">
        <w:rPr>
          <w:lang w:val="en-US"/>
        </w:rPr>
        <w:t>Gamble</w:t>
      </w:r>
      <w:r w:rsidR="00765F97">
        <w:t>-</w:t>
      </w:r>
      <w:r w:rsidR="00D95247" w:rsidRPr="00AB3944">
        <w:rPr>
          <w:lang w:val="en-US"/>
        </w:rPr>
        <w:t>Teva</w:t>
      </w:r>
      <w:r w:rsidR="00765F97">
        <w:t xml:space="preserve"> и</w:t>
      </w:r>
      <w:r w:rsidR="00D95247" w:rsidRPr="00D95247">
        <w:t xml:space="preserve"> </w:t>
      </w:r>
      <w:r w:rsidR="00D95247">
        <w:rPr>
          <w:lang w:val="en-US"/>
        </w:rPr>
        <w:t>L</w:t>
      </w:r>
      <w:r w:rsidR="00D95247" w:rsidRPr="00D95247">
        <w:t>'</w:t>
      </w:r>
      <w:r w:rsidR="00D95247">
        <w:rPr>
          <w:lang w:val="en-US"/>
        </w:rPr>
        <w:t>O</w:t>
      </w:r>
      <w:r w:rsidR="00D95247" w:rsidRPr="00EB4C7E">
        <w:rPr>
          <w:lang w:val="en-US"/>
        </w:rPr>
        <w:t>real</w:t>
      </w:r>
      <w:r w:rsidR="00D95247" w:rsidRPr="00D95247">
        <w:t>-</w:t>
      </w:r>
      <w:r w:rsidR="00D95247" w:rsidRPr="00EB4C7E">
        <w:rPr>
          <w:lang w:val="en-US"/>
        </w:rPr>
        <w:t>Nestle</w:t>
      </w:r>
      <w:r w:rsidR="00765F97">
        <w:t>.</w:t>
      </w:r>
    </w:p>
    <w:p w14:paraId="2E000CCE" w14:textId="77777777" w:rsidR="00AB3944" w:rsidRPr="00D95247" w:rsidRDefault="00AB3944" w:rsidP="00EB4C7E">
      <w:pPr>
        <w:ind w:right="1075"/>
      </w:pPr>
    </w:p>
    <w:p w14:paraId="52F7FD4C" w14:textId="77777777" w:rsidR="00D2113A" w:rsidRPr="00D2113A" w:rsidRDefault="00765F97" w:rsidP="00D2113A">
      <w:pPr>
        <w:ind w:right="1075"/>
        <w:rPr>
          <w:lang w:val="en-US"/>
        </w:rPr>
      </w:pPr>
      <w:r>
        <w:t>Во вторую группу с объемом 3</w:t>
      </w:r>
      <w:r w:rsidR="00F31D51" w:rsidRPr="00EB4C7E">
        <w:t>0</w:t>
      </w:r>
      <w:r w:rsidR="00B97F90" w:rsidRPr="00EB4C7E">
        <w:t>-</w:t>
      </w:r>
      <w:r w:rsidR="00EB4C7E">
        <w:t>5</w:t>
      </w:r>
      <w:r w:rsidR="00B97F90" w:rsidRPr="00EB4C7E">
        <w:t xml:space="preserve">0 тыс. </w:t>
      </w:r>
      <w:r w:rsidR="00B97F90" w:rsidRPr="00EB4C7E">
        <w:rPr>
          <w:lang w:val="en-US"/>
        </w:rPr>
        <w:t>GRP</w:t>
      </w:r>
      <w:r w:rsidR="00B97F90" w:rsidRPr="00765F97">
        <w:t xml:space="preserve"> </w:t>
      </w:r>
      <w:r w:rsidR="007C0C2E">
        <w:t>включены восемь компаний</w:t>
      </w:r>
      <w:r w:rsidR="00C97E1F">
        <w:t xml:space="preserve">, три из которых также </w:t>
      </w:r>
      <w:r w:rsidR="00693F35">
        <w:t>представляют собой</w:t>
      </w:r>
      <w:r w:rsidR="00C97E1F">
        <w:t xml:space="preserve"> баинговый конгломерат (МТС, Детский мир, </w:t>
      </w:r>
      <w:r w:rsidR="00C97E1F">
        <w:rPr>
          <w:lang w:val="en-US"/>
        </w:rPr>
        <w:t>Ozon</w:t>
      </w:r>
      <w:r w:rsidR="00C97E1F" w:rsidRPr="00C97E1F">
        <w:t>.</w:t>
      </w:r>
      <w:r w:rsidR="00C97E1F">
        <w:rPr>
          <w:lang w:val="en-US"/>
        </w:rPr>
        <w:t>ru</w:t>
      </w:r>
      <w:r w:rsidR="00C97E1F" w:rsidRPr="00C97E1F">
        <w:t>)</w:t>
      </w:r>
      <w:r w:rsidR="00C97E1F">
        <w:t xml:space="preserve">. </w:t>
      </w:r>
      <w:r w:rsidR="00D2113A">
        <w:t>Другие</w:t>
      </w:r>
      <w:r w:rsidR="00D2113A" w:rsidRPr="00D2113A">
        <w:rPr>
          <w:lang w:val="en-US"/>
        </w:rPr>
        <w:t xml:space="preserve"> </w:t>
      </w:r>
      <w:r w:rsidR="00D2113A">
        <w:t>рекламодатели</w:t>
      </w:r>
      <w:r w:rsidR="00D2113A" w:rsidRPr="00D2113A">
        <w:rPr>
          <w:lang w:val="en-US"/>
        </w:rPr>
        <w:t xml:space="preserve"> </w:t>
      </w:r>
      <w:proofErr w:type="gramStart"/>
      <w:r w:rsidR="00D2113A">
        <w:t>из</w:t>
      </w:r>
      <w:r w:rsidR="00D2113A" w:rsidRPr="00D2113A">
        <w:rPr>
          <w:lang w:val="en-US"/>
        </w:rPr>
        <w:t xml:space="preserve"> </w:t>
      </w:r>
      <w:r w:rsidR="00D2113A">
        <w:t>кластеры</w:t>
      </w:r>
      <w:proofErr w:type="gramEnd"/>
      <w:r w:rsidR="00D2113A" w:rsidRPr="00D2113A">
        <w:rPr>
          <w:lang w:val="en-US"/>
        </w:rPr>
        <w:t xml:space="preserve">: </w:t>
      </w:r>
      <w:r w:rsidR="00D2113A" w:rsidRPr="00EB4C7E">
        <w:rPr>
          <w:lang w:val="en-US"/>
        </w:rPr>
        <w:t>Danone</w:t>
      </w:r>
      <w:r w:rsidR="00D2113A" w:rsidRPr="00D2113A">
        <w:rPr>
          <w:lang w:val="en-US"/>
        </w:rPr>
        <w:t>, GSK Consumer Healthcare</w:t>
      </w:r>
      <w:r w:rsidR="004D4E66" w:rsidRPr="004D4E66">
        <w:rPr>
          <w:lang w:val="en-US"/>
        </w:rPr>
        <w:t>,</w:t>
      </w:r>
      <w:r w:rsidR="00D2113A" w:rsidRPr="00EB4C7E">
        <w:rPr>
          <w:lang w:val="en-US"/>
        </w:rPr>
        <w:t xml:space="preserve"> Johnson</w:t>
      </w:r>
      <w:r w:rsidR="00D2113A" w:rsidRPr="00D2113A">
        <w:rPr>
          <w:lang w:val="en-US"/>
        </w:rPr>
        <w:t xml:space="preserve"> &amp; </w:t>
      </w:r>
      <w:r w:rsidR="00D2113A" w:rsidRPr="00EB4C7E">
        <w:rPr>
          <w:lang w:val="en-US"/>
        </w:rPr>
        <w:t>Johnson</w:t>
      </w:r>
      <w:r w:rsidR="00D2113A" w:rsidRPr="00D2113A">
        <w:rPr>
          <w:lang w:val="en-US"/>
        </w:rPr>
        <w:t xml:space="preserve">, </w:t>
      </w:r>
      <w:r w:rsidR="00D2113A" w:rsidRPr="00EB4C7E">
        <w:rPr>
          <w:lang w:val="en-US"/>
        </w:rPr>
        <w:t>Pepsi</w:t>
      </w:r>
      <w:r w:rsidR="00D2113A" w:rsidRPr="00C97E1F">
        <w:rPr>
          <w:lang w:val="en-US"/>
        </w:rPr>
        <w:t xml:space="preserve"> </w:t>
      </w:r>
      <w:r w:rsidR="00D2113A" w:rsidRPr="00EB4C7E">
        <w:rPr>
          <w:lang w:val="en-US"/>
        </w:rPr>
        <w:t>Co</w:t>
      </w:r>
      <w:r w:rsidR="00D2113A" w:rsidRPr="00C97E1F">
        <w:rPr>
          <w:lang w:val="en-US"/>
        </w:rPr>
        <w:t>,</w:t>
      </w:r>
      <w:r w:rsidR="00D2113A" w:rsidRPr="00D2113A">
        <w:rPr>
          <w:lang w:val="en-US"/>
        </w:rPr>
        <w:t xml:space="preserve"> </w:t>
      </w:r>
      <w:r w:rsidR="00D2113A" w:rsidRPr="00EB4C7E">
        <w:rPr>
          <w:lang w:val="en-US"/>
        </w:rPr>
        <w:t>Unilever</w:t>
      </w:r>
      <w:r w:rsidR="00D2113A" w:rsidRPr="00D2113A">
        <w:rPr>
          <w:lang w:val="en-US"/>
        </w:rPr>
        <w:t>.</w:t>
      </w:r>
    </w:p>
    <w:p w14:paraId="0EBD2ADF" w14:textId="77777777" w:rsidR="00EB4C7E" w:rsidRDefault="00B97F90" w:rsidP="00B97F90">
      <w:pPr>
        <w:ind w:right="1075"/>
      </w:pPr>
      <w:r w:rsidRPr="00EB4C7E">
        <w:t>Всего</w:t>
      </w:r>
      <w:r w:rsidR="00D2113A">
        <w:t>, как и годом ранее,</w:t>
      </w:r>
      <w:r w:rsidRPr="00EB4C7E">
        <w:t xml:space="preserve"> выделены шесть групп рекламодателей.</w:t>
      </w:r>
    </w:p>
    <w:p w14:paraId="0A2273D3" w14:textId="77777777" w:rsidR="00722BB3" w:rsidRDefault="00722BB3" w:rsidP="00B97F90">
      <w:pPr>
        <w:ind w:right="1075"/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953"/>
        <w:gridCol w:w="2039"/>
        <w:gridCol w:w="7336"/>
      </w:tblGrid>
      <w:tr w:rsidR="00722BB3" w:rsidRPr="001F66C9" w14:paraId="6F706CF2" w14:textId="77777777" w:rsidTr="000F5935">
        <w:trPr>
          <w:trHeight w:val="3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0BB7" w14:textId="77777777" w:rsidR="001F66C9" w:rsidRPr="001F66C9" w:rsidRDefault="001F66C9" w:rsidP="001F6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b/>
                <w:color w:val="000000"/>
                <w:sz w:val="20"/>
                <w:lang w:eastAsia="ru-RU"/>
              </w:rPr>
              <w:t>Кластер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4FCF" w14:textId="77777777" w:rsidR="001F66C9" w:rsidRPr="001F66C9" w:rsidRDefault="001F66C9" w:rsidP="000F5935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b/>
                <w:color w:val="000000"/>
                <w:sz w:val="18"/>
                <w:lang w:eastAsia="ru-RU"/>
              </w:rPr>
              <w:t>Std.TVR 18+ 201</w:t>
            </w:r>
            <w:r w:rsidR="00D2113A">
              <w:rPr>
                <w:rFonts w:ascii="Calibri" w:eastAsia="Times New Roman" w:hAnsi="Calibri" w:cs="Times New Roman"/>
                <w:b/>
                <w:color w:val="000000"/>
                <w:sz w:val="18"/>
                <w:lang w:eastAsia="ru-RU"/>
              </w:rPr>
              <w:t>6</w:t>
            </w:r>
            <w:r w:rsidRPr="001F66C9">
              <w:rPr>
                <w:rFonts w:ascii="Calibri" w:eastAsia="Times New Roman" w:hAnsi="Calibri" w:cs="Times New Roman"/>
                <w:b/>
                <w:color w:val="000000"/>
                <w:sz w:val="18"/>
                <w:lang w:eastAsia="ru-RU"/>
              </w:rPr>
              <w:t xml:space="preserve"> год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9A5C" w14:textId="77777777" w:rsidR="001F66C9" w:rsidRPr="001F66C9" w:rsidRDefault="001F66C9" w:rsidP="00722BB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b/>
                <w:color w:val="000000"/>
                <w:sz w:val="20"/>
                <w:lang w:eastAsia="ru-RU"/>
              </w:rPr>
              <w:t>Рекламодатели</w:t>
            </w:r>
          </w:p>
        </w:tc>
      </w:tr>
      <w:tr w:rsidR="00722BB3" w:rsidRPr="00782A1C" w14:paraId="0B2782E2" w14:textId="77777777" w:rsidTr="000F593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08297" w14:textId="77777777" w:rsidR="001F66C9" w:rsidRPr="001F66C9" w:rsidRDefault="001F66C9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EAC4D" w14:textId="77777777" w:rsidR="001F66C9" w:rsidRPr="001F66C9" w:rsidRDefault="001F66C9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50 000&gt;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4F0D2" w14:textId="77777777" w:rsidR="00A050BD" w:rsidRPr="00A050BD" w:rsidRDefault="001F66C9" w:rsidP="00A050BD">
            <w:pPr>
              <w:rPr>
                <w:lang w:val="en-US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Procter&amp;Gamble</w:t>
            </w:r>
            <w:r w:rsidR="00A050BD" w:rsidRPr="00A050BD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-</w:t>
            </w:r>
            <w:r w:rsidR="00A050BD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Teva</w:t>
            </w: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, Reckitt</w:t>
            </w:r>
            <w:r w:rsidR="00A050BD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 xml:space="preserve"> Benckiser, Mars Inc., L'Oreal-</w:t>
            </w: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Nestle</w:t>
            </w:r>
            <w:r w:rsidR="00A050BD" w:rsidRPr="00A050BD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 xml:space="preserve">, </w:t>
            </w:r>
            <w:r w:rsidR="00A050BD" w:rsidRPr="00A050BD">
              <w:rPr>
                <w:lang w:val="en-US"/>
              </w:rPr>
              <w:t>«</w:t>
            </w:r>
            <w:r w:rsidR="00A050BD">
              <w:t>Отисифарм</w:t>
            </w:r>
            <w:r w:rsidR="00A050BD" w:rsidRPr="00A050BD">
              <w:rPr>
                <w:lang w:val="en-US"/>
              </w:rPr>
              <w:t>»</w:t>
            </w:r>
          </w:p>
        </w:tc>
      </w:tr>
      <w:tr w:rsidR="00722BB3" w:rsidRPr="00782A1C" w14:paraId="4FD93C54" w14:textId="77777777" w:rsidTr="000F593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BC5F" w14:textId="77777777" w:rsidR="001F66C9" w:rsidRPr="00A050BD" w:rsidRDefault="001F66C9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050B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B38B1" w14:textId="77777777" w:rsidR="001F66C9" w:rsidRPr="00A050BD" w:rsidRDefault="001F66C9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</w:pPr>
            <w:r w:rsidRPr="00A050BD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30 000-50 000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B045" w14:textId="77777777" w:rsidR="001F66C9" w:rsidRPr="00E07017" w:rsidRDefault="00A050BD" w:rsidP="00A050BD">
            <w:pPr>
              <w:ind w:right="1075"/>
              <w:rPr>
                <w:sz w:val="20"/>
                <w:lang w:val="en-US"/>
              </w:rPr>
            </w:pPr>
            <w:r w:rsidRPr="00E07017">
              <w:rPr>
                <w:sz w:val="20"/>
                <w:lang w:val="en-US"/>
              </w:rPr>
              <w:t>Danone, GSK Consumer Healthcare</w:t>
            </w:r>
            <w:r w:rsidR="004D4E66" w:rsidRPr="00E07017">
              <w:rPr>
                <w:sz w:val="20"/>
                <w:lang w:val="en-US"/>
              </w:rPr>
              <w:t>,</w:t>
            </w:r>
            <w:r w:rsidRPr="00E07017">
              <w:rPr>
                <w:sz w:val="20"/>
                <w:lang w:val="en-US"/>
              </w:rPr>
              <w:t xml:space="preserve"> Johnson &amp; Johnson, Pepsi Co, Unilever, </w:t>
            </w:r>
            <w:r w:rsidRPr="00E07017">
              <w:rPr>
                <w:sz w:val="20"/>
              </w:rPr>
              <w:t>МТС</w:t>
            </w:r>
            <w:r w:rsidRPr="00E07017">
              <w:rPr>
                <w:sz w:val="20"/>
                <w:lang w:val="en-US"/>
              </w:rPr>
              <w:t>-</w:t>
            </w:r>
            <w:r w:rsidRPr="00E07017">
              <w:rPr>
                <w:sz w:val="20"/>
              </w:rPr>
              <w:t>Детский</w:t>
            </w:r>
            <w:r w:rsidRPr="00E07017">
              <w:rPr>
                <w:sz w:val="20"/>
                <w:lang w:val="en-US"/>
              </w:rPr>
              <w:t xml:space="preserve"> </w:t>
            </w:r>
            <w:r w:rsidRPr="00E07017">
              <w:rPr>
                <w:sz w:val="20"/>
              </w:rPr>
              <w:t>мир</w:t>
            </w:r>
            <w:r w:rsidRPr="00E07017">
              <w:rPr>
                <w:sz w:val="20"/>
                <w:lang w:val="en-US"/>
              </w:rPr>
              <w:t>-Ozon.ru</w:t>
            </w:r>
          </w:p>
        </w:tc>
      </w:tr>
      <w:tr w:rsidR="00722BB3" w:rsidRPr="00782A1C" w14:paraId="77C96D27" w14:textId="77777777" w:rsidTr="000F593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469E" w14:textId="77777777" w:rsidR="001F66C9" w:rsidRPr="00A050BD" w:rsidRDefault="001F66C9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050B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0F04" w14:textId="77777777" w:rsidR="001F66C9" w:rsidRPr="00A050BD" w:rsidRDefault="001F66C9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</w:pPr>
            <w:r w:rsidRPr="00A050BD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20 000-30 000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2CA58" w14:textId="77777777" w:rsidR="001F66C9" w:rsidRPr="00E07017" w:rsidRDefault="004D4E66" w:rsidP="00722BB3">
            <w:pPr>
              <w:rPr>
                <w:sz w:val="20"/>
                <w:lang w:val="en-US"/>
              </w:rPr>
            </w:pPr>
            <w:r w:rsidRPr="00E07017">
              <w:rPr>
                <w:sz w:val="20"/>
                <w:lang w:val="en-US"/>
              </w:rPr>
              <w:t>Bayer AG, Beiersdorf AG, Ferrero, Henkel Group, Sandoz Farma, Sanofi Aventis, «</w:t>
            </w:r>
            <w:r w:rsidRPr="00E07017">
              <w:rPr>
                <w:sz w:val="20"/>
              </w:rPr>
              <w:t>МегаФон</w:t>
            </w:r>
            <w:r w:rsidRPr="00E07017">
              <w:rPr>
                <w:sz w:val="20"/>
                <w:lang w:val="en-US"/>
              </w:rPr>
              <w:t>»</w:t>
            </w:r>
          </w:p>
        </w:tc>
      </w:tr>
      <w:tr w:rsidR="00722BB3" w:rsidRPr="00E07017" w14:paraId="36D4C056" w14:textId="77777777" w:rsidTr="000F593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D738C" w14:textId="77777777" w:rsidR="001F66C9" w:rsidRPr="001F66C9" w:rsidRDefault="001F66C9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6776F" w14:textId="77777777" w:rsidR="001F66C9" w:rsidRPr="001F66C9" w:rsidRDefault="001F66C9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10 000-20 000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B24B" w14:textId="77777777" w:rsidR="001F66C9" w:rsidRPr="00E07017" w:rsidRDefault="00E07017" w:rsidP="004E7A5D">
            <w:pPr>
              <w:rPr>
                <w:sz w:val="20"/>
              </w:rPr>
            </w:pPr>
            <w:r w:rsidRPr="00E07017">
              <w:rPr>
                <w:sz w:val="20"/>
                <w:lang w:val="en-US"/>
              </w:rPr>
              <w:t>Abbott</w:t>
            </w:r>
            <w:r w:rsidRPr="00E07017">
              <w:rPr>
                <w:sz w:val="20"/>
              </w:rPr>
              <w:t xml:space="preserve"> </w:t>
            </w:r>
            <w:r w:rsidRPr="00E07017">
              <w:rPr>
                <w:sz w:val="20"/>
                <w:lang w:val="en-US"/>
              </w:rPr>
              <w:t>Laboratories</w:t>
            </w:r>
            <w:r w:rsidRPr="00E07017">
              <w:rPr>
                <w:sz w:val="20"/>
              </w:rPr>
              <w:t xml:space="preserve"> </w:t>
            </w:r>
            <w:r w:rsidRPr="00E07017">
              <w:rPr>
                <w:sz w:val="20"/>
                <w:lang w:val="en-US"/>
              </w:rPr>
              <w:t>S</w:t>
            </w:r>
            <w:r w:rsidRPr="00E07017">
              <w:rPr>
                <w:sz w:val="20"/>
              </w:rPr>
              <w:t>.</w:t>
            </w:r>
            <w:r w:rsidRPr="00E07017">
              <w:rPr>
                <w:sz w:val="20"/>
                <w:lang w:val="en-US"/>
              </w:rPr>
              <w:t>A</w:t>
            </w:r>
            <w:r w:rsidRPr="00E07017">
              <w:rPr>
                <w:sz w:val="20"/>
              </w:rPr>
              <w:t xml:space="preserve">., </w:t>
            </w:r>
            <w:r w:rsidRPr="00E07017">
              <w:rPr>
                <w:sz w:val="20"/>
                <w:lang w:val="en-US"/>
              </w:rPr>
              <w:t>Berlin</w:t>
            </w:r>
            <w:r w:rsidRPr="00E07017">
              <w:rPr>
                <w:sz w:val="20"/>
              </w:rPr>
              <w:t>-</w:t>
            </w:r>
            <w:r w:rsidRPr="00E07017">
              <w:rPr>
                <w:sz w:val="20"/>
                <w:lang w:val="en-US"/>
              </w:rPr>
              <w:t>Chemie</w:t>
            </w:r>
            <w:r w:rsidRPr="00E07017">
              <w:rPr>
                <w:sz w:val="20"/>
              </w:rPr>
              <w:t xml:space="preserve"> </w:t>
            </w:r>
            <w:r w:rsidRPr="00E07017">
              <w:rPr>
                <w:sz w:val="20"/>
                <w:lang w:val="en-US"/>
              </w:rPr>
              <w:t>Menarini</w:t>
            </w:r>
            <w:r w:rsidRPr="00E07017">
              <w:rPr>
                <w:sz w:val="20"/>
              </w:rPr>
              <w:t xml:space="preserve"> </w:t>
            </w:r>
            <w:r w:rsidRPr="00E07017">
              <w:rPr>
                <w:sz w:val="20"/>
                <w:lang w:val="en-US"/>
              </w:rPr>
              <w:t>Group</w:t>
            </w:r>
            <w:r w:rsidRPr="00E07017">
              <w:rPr>
                <w:sz w:val="20"/>
              </w:rPr>
              <w:t xml:space="preserve">, </w:t>
            </w:r>
            <w:r w:rsidRPr="00E07017">
              <w:rPr>
                <w:sz w:val="20"/>
                <w:lang w:val="en-US"/>
              </w:rPr>
              <w:t>Coca</w:t>
            </w:r>
            <w:r w:rsidRPr="00E07017">
              <w:rPr>
                <w:sz w:val="20"/>
              </w:rPr>
              <w:t>-</w:t>
            </w:r>
            <w:r w:rsidRPr="00E07017">
              <w:rPr>
                <w:sz w:val="20"/>
                <w:lang w:val="en-US"/>
              </w:rPr>
              <w:t>Cola</w:t>
            </w:r>
            <w:r w:rsidRPr="00E07017">
              <w:rPr>
                <w:sz w:val="20"/>
              </w:rPr>
              <w:t xml:space="preserve">, </w:t>
            </w:r>
            <w:r w:rsidRPr="00E07017">
              <w:rPr>
                <w:sz w:val="20"/>
                <w:lang w:val="en-US"/>
              </w:rPr>
              <w:t>Hyundai</w:t>
            </w:r>
            <w:r w:rsidRPr="00E07017">
              <w:rPr>
                <w:sz w:val="20"/>
              </w:rPr>
              <w:t>-</w:t>
            </w:r>
            <w:r w:rsidRPr="00E07017">
              <w:rPr>
                <w:sz w:val="20"/>
                <w:lang w:val="en-US"/>
              </w:rPr>
              <w:t>Kia</w:t>
            </w:r>
            <w:r w:rsidRPr="00E07017">
              <w:rPr>
                <w:sz w:val="20"/>
              </w:rPr>
              <w:t xml:space="preserve">, </w:t>
            </w:r>
            <w:r w:rsidRPr="00E07017">
              <w:rPr>
                <w:sz w:val="20"/>
                <w:lang w:val="en-US"/>
              </w:rPr>
              <w:t>Mc</w:t>
            </w:r>
            <w:r w:rsidR="004E7A5D">
              <w:rPr>
                <w:sz w:val="20"/>
                <w:lang w:val="en-US"/>
              </w:rPr>
              <w:t>D</w:t>
            </w:r>
            <w:r w:rsidRPr="00E07017">
              <w:rPr>
                <w:sz w:val="20"/>
                <w:lang w:val="en-US"/>
              </w:rPr>
              <w:t>onald</w:t>
            </w:r>
            <w:r w:rsidRPr="00E07017">
              <w:rPr>
                <w:sz w:val="20"/>
              </w:rPr>
              <w:t>'</w:t>
            </w:r>
            <w:r w:rsidRPr="00E07017">
              <w:rPr>
                <w:sz w:val="20"/>
                <w:lang w:val="en-US"/>
              </w:rPr>
              <w:t>s</w:t>
            </w:r>
            <w:r w:rsidRPr="00E07017">
              <w:rPr>
                <w:sz w:val="20"/>
              </w:rPr>
              <w:t xml:space="preserve">, </w:t>
            </w:r>
            <w:r w:rsidRPr="00E07017">
              <w:rPr>
                <w:sz w:val="20"/>
                <w:lang w:val="en-US"/>
              </w:rPr>
              <w:t>Mon</w:t>
            </w:r>
            <w:r w:rsidRPr="00E07017">
              <w:rPr>
                <w:sz w:val="20"/>
              </w:rPr>
              <w:t>'</w:t>
            </w:r>
            <w:r w:rsidRPr="00E07017">
              <w:rPr>
                <w:sz w:val="20"/>
                <w:lang w:val="en-US"/>
              </w:rPr>
              <w:t>delez</w:t>
            </w:r>
            <w:r w:rsidRPr="00E07017">
              <w:rPr>
                <w:sz w:val="20"/>
              </w:rPr>
              <w:t xml:space="preserve"> </w:t>
            </w:r>
            <w:r w:rsidRPr="00E07017">
              <w:rPr>
                <w:sz w:val="20"/>
                <w:lang w:val="en-US"/>
              </w:rPr>
              <w:t>International</w:t>
            </w:r>
            <w:r w:rsidRPr="00E07017">
              <w:rPr>
                <w:sz w:val="20"/>
              </w:rPr>
              <w:t xml:space="preserve">, </w:t>
            </w:r>
            <w:r w:rsidRPr="00E07017">
              <w:rPr>
                <w:sz w:val="20"/>
                <w:lang w:val="en-US"/>
              </w:rPr>
              <w:t>Orimi</w:t>
            </w:r>
            <w:r w:rsidRPr="00E07017">
              <w:rPr>
                <w:sz w:val="20"/>
              </w:rPr>
              <w:t xml:space="preserve"> </w:t>
            </w:r>
            <w:r w:rsidRPr="00E07017">
              <w:rPr>
                <w:sz w:val="20"/>
                <w:lang w:val="en-US"/>
              </w:rPr>
              <w:t>Trade</w:t>
            </w:r>
            <w:r w:rsidRPr="00E07017">
              <w:rPr>
                <w:sz w:val="20"/>
              </w:rPr>
              <w:t xml:space="preserve">, </w:t>
            </w:r>
            <w:r w:rsidRPr="00E07017">
              <w:rPr>
                <w:sz w:val="20"/>
                <w:lang w:val="en-US"/>
              </w:rPr>
              <w:t>Renault</w:t>
            </w:r>
            <w:r w:rsidRPr="00E07017">
              <w:rPr>
                <w:sz w:val="20"/>
              </w:rPr>
              <w:t>-</w:t>
            </w:r>
            <w:r w:rsidRPr="00E07017">
              <w:rPr>
                <w:sz w:val="20"/>
                <w:lang w:val="en-US"/>
              </w:rPr>
              <w:t>Nissan</w:t>
            </w:r>
            <w:r w:rsidRPr="00E07017">
              <w:rPr>
                <w:sz w:val="20"/>
              </w:rPr>
              <w:t xml:space="preserve">, </w:t>
            </w:r>
            <w:r w:rsidRPr="00E07017">
              <w:rPr>
                <w:sz w:val="20"/>
                <w:lang w:val="en-US"/>
              </w:rPr>
              <w:t>Volkswagen</w:t>
            </w:r>
            <w:r w:rsidRPr="00E07017">
              <w:rPr>
                <w:sz w:val="20"/>
              </w:rPr>
              <w:t>, «Астеллас Фарма», «Билайн», «М.Видео», «Мираторг», «Тинькофф Кредитные Системы», «Эльдорадо»</w:t>
            </w:r>
          </w:p>
        </w:tc>
      </w:tr>
      <w:tr w:rsidR="00722BB3" w:rsidRPr="00782A1C" w14:paraId="792D61F7" w14:textId="77777777" w:rsidTr="000F593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BF6" w14:textId="77777777" w:rsidR="001F66C9" w:rsidRPr="001F66C9" w:rsidRDefault="001F66C9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7423E" w14:textId="77777777" w:rsidR="001F66C9" w:rsidRPr="001F66C9" w:rsidRDefault="001F66C9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5 000-10 000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50F01" w14:textId="77777777" w:rsidR="001F66C9" w:rsidRPr="00553C89" w:rsidRDefault="00553C89" w:rsidP="00722BB3">
            <w:pPr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</w:pP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Actavis, Boehringer Ingelheim, Central Partnership, Colgate-Palmolive, Dr. Reddy's Laboratories, Faberlic, Galderma, Gloria Jeans, Louis Vuitton Moet Hennessy SA, Polpharma, Samsung Electronics, SCA Hygiene Products, Stada CIS, Takeda, Toyota, Walt Disney, Yum! Restaurants International Russia, «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Алькор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 xml:space="preserve"> 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и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 xml:space="preserve"> 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», «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Балтика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», «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Газпром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», «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Кех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 xml:space="preserve"> 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Екоммерц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», «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Материа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 xml:space="preserve"> 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Медика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», «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Ростелеком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 xml:space="preserve">», 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Сбербанк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 xml:space="preserve"> 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России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, «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Спортмастер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», «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Эвалар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», «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Якобс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 xml:space="preserve"> 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Рус</w:t>
            </w:r>
            <w:r w:rsidRPr="00553C89">
              <w:rPr>
                <w:rFonts w:ascii="Calibri" w:eastAsia="Times New Roman" w:hAnsi="Calibri" w:cs="Times New Roman"/>
                <w:color w:val="000000"/>
                <w:sz w:val="20"/>
                <w:lang w:val="en-US" w:eastAsia="ru-RU"/>
              </w:rPr>
              <w:t>»</w:t>
            </w:r>
          </w:p>
        </w:tc>
      </w:tr>
      <w:tr w:rsidR="00722BB3" w:rsidRPr="001F66C9" w14:paraId="43C7C96F" w14:textId="77777777" w:rsidTr="000F593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414E" w14:textId="77777777" w:rsidR="001F66C9" w:rsidRPr="001F66C9" w:rsidRDefault="001F66C9" w:rsidP="000F593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A41D9" w14:textId="77777777" w:rsidR="001F66C9" w:rsidRPr="001F66C9" w:rsidRDefault="001F66C9" w:rsidP="000F5935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&lt;5 000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D0CFB" w14:textId="77777777" w:rsidR="001F66C9" w:rsidRPr="001F66C9" w:rsidRDefault="001F66C9" w:rsidP="00722BB3">
            <w:pP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F66C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Остальные</w:t>
            </w:r>
          </w:p>
        </w:tc>
      </w:tr>
    </w:tbl>
    <w:p w14:paraId="62876F67" w14:textId="77777777" w:rsidR="00EB4C7E" w:rsidRDefault="00EB4C7E" w:rsidP="00722BB3">
      <w:pPr>
        <w:ind w:left="-426" w:right="1075"/>
      </w:pPr>
    </w:p>
    <w:p w14:paraId="00C9B896" w14:textId="77777777" w:rsidR="00F02F2A" w:rsidRDefault="00F31D51" w:rsidP="00B97F90">
      <w:pPr>
        <w:ind w:right="1075"/>
      </w:pPr>
      <w:r w:rsidRPr="00EB4C7E">
        <w:lastRenderedPageBreak/>
        <w:t xml:space="preserve">Как и </w:t>
      </w:r>
      <w:r w:rsidR="00821271" w:rsidRPr="00EB4C7E">
        <w:t>г</w:t>
      </w:r>
      <w:r w:rsidRPr="00EB4C7E">
        <w:t>одом ранее</w:t>
      </w:r>
      <w:r w:rsidR="007C6666" w:rsidRPr="00EB4C7E">
        <w:t>,</w:t>
      </w:r>
      <w:r w:rsidRPr="00EB4C7E">
        <w:t xml:space="preserve"> опраш</w:t>
      </w:r>
      <w:r w:rsidR="007C6666" w:rsidRPr="00EB4C7E">
        <w:t>иваемые рекламные агентства да</w:t>
      </w:r>
      <w:r w:rsidRPr="00EB4C7E">
        <w:t xml:space="preserve">ли свою экспертную оценку стоимости 1 </w:t>
      </w:r>
      <w:r w:rsidRPr="00EB4C7E">
        <w:rPr>
          <w:lang w:val="en-US"/>
        </w:rPr>
        <w:t>GRP</w:t>
      </w:r>
      <w:r w:rsidRPr="00EB4C7E">
        <w:t xml:space="preserve"> для каждой группы рекламодателей по каждому из каналов</w:t>
      </w:r>
      <w:r w:rsidR="00FB0DB6" w:rsidRPr="00EB4C7E">
        <w:t xml:space="preserve"> с учетом особенностей размещения в </w:t>
      </w:r>
      <w:r w:rsidR="00FB0DB6" w:rsidRPr="00EB4C7E">
        <w:rPr>
          <w:lang w:val="en-US"/>
        </w:rPr>
        <w:t>prime</w:t>
      </w:r>
      <w:r w:rsidR="00FB0DB6" w:rsidRPr="00EB4C7E">
        <w:t xml:space="preserve"> и </w:t>
      </w:r>
      <w:r w:rsidR="00FB0DB6" w:rsidRPr="00EB4C7E">
        <w:rPr>
          <w:lang w:val="en-US"/>
        </w:rPr>
        <w:t>offprime</w:t>
      </w:r>
      <w:r w:rsidR="00FB0DB6" w:rsidRPr="00EB4C7E">
        <w:t>-слотах.</w:t>
      </w:r>
      <w:r w:rsidR="003378A2" w:rsidRPr="00EB4C7E">
        <w:t xml:space="preserve"> </w:t>
      </w:r>
    </w:p>
    <w:p w14:paraId="55BAF0C3" w14:textId="77777777" w:rsidR="00F02F2A" w:rsidRDefault="00F02F2A" w:rsidP="00B97F90">
      <w:pPr>
        <w:ind w:right="1075"/>
      </w:pPr>
    </w:p>
    <w:p w14:paraId="7FB3515D" w14:textId="77777777" w:rsidR="00B97F90" w:rsidRDefault="003378A2" w:rsidP="00B97F90">
      <w:pPr>
        <w:ind w:right="1075"/>
      </w:pPr>
      <w:r w:rsidRPr="00EB4C7E">
        <w:t>Каналы, продающиеся по минутам (</w:t>
      </w:r>
      <w:r w:rsidR="007C6666" w:rsidRPr="00EB4C7E">
        <w:rPr>
          <w:lang w:val="en-US"/>
        </w:rPr>
        <w:t>Euronews</w:t>
      </w:r>
      <w:r w:rsidR="00F82C7E">
        <w:t xml:space="preserve"> и</w:t>
      </w:r>
      <w:r w:rsidR="007C6666" w:rsidRPr="00EB4C7E">
        <w:t xml:space="preserve"> </w:t>
      </w:r>
      <w:r w:rsidR="007C6666" w:rsidRPr="00EB4C7E">
        <w:rPr>
          <w:lang w:val="en-US"/>
        </w:rPr>
        <w:t>Ru</w:t>
      </w:r>
      <w:r w:rsidR="007C6666" w:rsidRPr="00EB4C7E">
        <w:t>.</w:t>
      </w:r>
      <w:r w:rsidR="007C6666" w:rsidRPr="00EB4C7E">
        <w:rPr>
          <w:lang w:val="en-US"/>
        </w:rPr>
        <w:t>TV</w:t>
      </w:r>
      <w:r w:rsidRPr="00EB4C7E">
        <w:t xml:space="preserve">) оценивались через среднюю </w:t>
      </w:r>
      <w:r w:rsidR="0085481E" w:rsidRPr="00EB4C7E">
        <w:t>стоимость интервала размещения.</w:t>
      </w:r>
    </w:p>
    <w:p w14:paraId="1D455100" w14:textId="77777777" w:rsidR="00F02F2A" w:rsidRPr="00EB4C7E" w:rsidRDefault="00F02F2A" w:rsidP="00B97F90">
      <w:pPr>
        <w:ind w:right="1075"/>
      </w:pPr>
    </w:p>
    <w:p w14:paraId="07413C5A" w14:textId="77777777" w:rsidR="00D01740" w:rsidRDefault="005E5E2F" w:rsidP="00B97F90">
      <w:pPr>
        <w:ind w:right="1075"/>
      </w:pPr>
      <w:r w:rsidRPr="00EB4C7E">
        <w:t xml:space="preserve">При оценке бюджетов в </w:t>
      </w:r>
      <w:r w:rsidRPr="00EB4C7E">
        <w:rPr>
          <w:b/>
        </w:rPr>
        <w:t>региональном телеэфире</w:t>
      </w:r>
      <w:r w:rsidRPr="00EB4C7E">
        <w:t xml:space="preserve"> (когда в каждом городе вещания выходит свой ролик) эксперты дали свои заключения по стоимости 1 GRP для каждого из </w:t>
      </w:r>
      <w:r w:rsidR="00B53492" w:rsidRPr="00EB4C7E">
        <w:t>27</w:t>
      </w:r>
      <w:r w:rsidRPr="00EB4C7E">
        <w:t xml:space="preserve"> городов, где проводятся локальные телеизмерения</w:t>
      </w:r>
      <w:r w:rsidR="00D01740">
        <w:t>.</w:t>
      </w:r>
    </w:p>
    <w:p w14:paraId="6CB509E1" w14:textId="77777777" w:rsidR="006A5970" w:rsidRDefault="00A25CAB" w:rsidP="00B97F90">
      <w:pPr>
        <w:ind w:right="1075"/>
      </w:pPr>
      <w:r>
        <w:t xml:space="preserve"> (</w:t>
      </w:r>
      <w:r w:rsidR="00C35CDE">
        <w:rPr>
          <w:color w:val="FF0000"/>
        </w:rPr>
        <w:t>пример</w:t>
      </w:r>
      <w:r>
        <w:t>)</w:t>
      </w:r>
    </w:p>
    <w:p w14:paraId="7848FDFD" w14:textId="77777777" w:rsidR="006A5970" w:rsidRDefault="006A5970" w:rsidP="00B97F90">
      <w:pPr>
        <w:ind w:right="1075"/>
      </w:pPr>
    </w:p>
    <w:tbl>
      <w:tblPr>
        <w:tblW w:w="5260" w:type="dxa"/>
        <w:tblInd w:w="93" w:type="dxa"/>
        <w:tblLook w:val="04A0" w:firstRow="1" w:lastRow="0" w:firstColumn="1" w:lastColumn="0" w:noHBand="0" w:noVBand="1"/>
      </w:tblPr>
      <w:tblGrid>
        <w:gridCol w:w="2283"/>
        <w:gridCol w:w="2977"/>
      </w:tblGrid>
      <w:tr w:rsidR="006A5970" w:rsidRPr="006A5970" w14:paraId="184F20E9" w14:textId="77777777" w:rsidTr="00176265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44B97D" w14:textId="77777777" w:rsidR="006A5970" w:rsidRPr="006A5970" w:rsidRDefault="006A5970" w:rsidP="0030259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A59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8CBD84" w14:textId="77777777" w:rsidR="006A5970" w:rsidRPr="00474B1C" w:rsidRDefault="0027679E" w:rsidP="0030259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7679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Цена </w:t>
            </w:r>
            <w:r w:rsidRPr="0027679E"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  <w:t>GRP 18+</w:t>
            </w:r>
            <w:r w:rsidR="00474B1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, руб.</w:t>
            </w:r>
          </w:p>
        </w:tc>
      </w:tr>
      <w:tr w:rsidR="006A5970" w:rsidRPr="006A5970" w14:paraId="37D62838" w14:textId="77777777" w:rsidTr="0017626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E47B6" w14:textId="77777777" w:rsidR="006A5970" w:rsidRPr="006A5970" w:rsidRDefault="005F58BF" w:rsidP="006A597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5970">
              <w:rPr>
                <w:rFonts w:ascii="Calibri" w:eastAsia="Times New Roman" w:hAnsi="Calibri" w:cs="Times New Roman"/>
                <w:color w:val="000000"/>
                <w:lang w:eastAsia="ru-RU"/>
              </w:rPr>
              <w:t>Барнаул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1EC61" w14:textId="77777777" w:rsidR="006A5970" w:rsidRPr="00302593" w:rsidRDefault="00723B1E" w:rsidP="006A597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93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</w:tr>
      <w:tr w:rsidR="006A5970" w:rsidRPr="006A5970" w14:paraId="43C4199E" w14:textId="77777777" w:rsidTr="0017626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1C43C" w14:textId="77777777" w:rsidR="006A5970" w:rsidRPr="006A5970" w:rsidRDefault="005F58BF" w:rsidP="006A597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5970">
              <w:rPr>
                <w:rFonts w:ascii="Calibri" w:eastAsia="Times New Roman" w:hAnsi="Calibri" w:cs="Times New Roman"/>
                <w:color w:val="000000"/>
                <w:lang w:eastAsia="ru-RU"/>
              </w:rPr>
              <w:t>Нижний Новгород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20E1B" w14:textId="77777777" w:rsidR="006A5970" w:rsidRPr="00302593" w:rsidRDefault="00723B1E" w:rsidP="006A597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93">
              <w:rPr>
                <w:rFonts w:ascii="Calibri" w:eastAsia="Times New Roman" w:hAnsi="Calibri" w:cs="Times New Roman"/>
                <w:color w:val="000000"/>
                <w:lang w:eastAsia="ru-RU"/>
              </w:rPr>
              <w:t>1812</w:t>
            </w:r>
          </w:p>
        </w:tc>
      </w:tr>
      <w:tr w:rsidR="006A5970" w:rsidRPr="006A5970" w14:paraId="1EAA26F4" w14:textId="77777777" w:rsidTr="0017626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7AD3F" w14:textId="77777777" w:rsidR="006A5970" w:rsidRPr="006A5970" w:rsidRDefault="005F58BF" w:rsidP="006A597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5970">
              <w:rPr>
                <w:rFonts w:ascii="Calibri" w:eastAsia="Times New Roman" w:hAnsi="Calibri" w:cs="Times New Roman"/>
                <w:color w:val="000000"/>
                <w:lang w:eastAsia="ru-RU"/>
              </w:rPr>
              <w:t>Новосибирск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E247B" w14:textId="77777777" w:rsidR="006A5970" w:rsidRPr="00302593" w:rsidRDefault="00302593" w:rsidP="006A597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93">
              <w:rPr>
                <w:rFonts w:ascii="Calibri" w:eastAsia="Times New Roman" w:hAnsi="Calibri" w:cs="Times New Roman"/>
                <w:color w:val="000000"/>
                <w:lang w:eastAsia="ru-RU"/>
              </w:rPr>
              <w:t>2356</w:t>
            </w:r>
          </w:p>
        </w:tc>
      </w:tr>
    </w:tbl>
    <w:p w14:paraId="00A50ED3" w14:textId="77777777" w:rsidR="00A747BD" w:rsidRDefault="00A747BD" w:rsidP="00B97F90">
      <w:pPr>
        <w:ind w:right="1075"/>
      </w:pPr>
    </w:p>
    <w:p w14:paraId="57366042" w14:textId="77777777" w:rsidR="00B53492" w:rsidRPr="00EB4C7E" w:rsidRDefault="00B53492" w:rsidP="00B97F90">
      <w:pPr>
        <w:ind w:right="1075"/>
      </w:pPr>
      <w:r w:rsidRPr="00EB4C7E">
        <w:t>Для эфира Москвы и Санкт-Петербурга были произведены отдельны</w:t>
      </w:r>
      <w:r w:rsidR="00E118D6" w:rsidRPr="00EB4C7E">
        <w:t>е</w:t>
      </w:r>
      <w:r w:rsidRPr="00EB4C7E">
        <w:t xml:space="preserve"> </w:t>
      </w:r>
      <w:r w:rsidR="00E118D6" w:rsidRPr="00EB4C7E">
        <w:t>расчеты, за</w:t>
      </w:r>
      <w:r w:rsidRPr="00EB4C7E">
        <w:t xml:space="preserve"> основ</w:t>
      </w:r>
      <w:r w:rsidR="00E118D6" w:rsidRPr="00EB4C7E">
        <w:t>у которых была взята</w:t>
      </w:r>
      <w:r w:rsidRPr="00EB4C7E">
        <w:t xml:space="preserve"> средн</w:t>
      </w:r>
      <w:r w:rsidR="00E118D6" w:rsidRPr="00EB4C7E">
        <w:t xml:space="preserve">яя </w:t>
      </w:r>
      <w:r w:rsidRPr="00EB4C7E">
        <w:t>стоимост</w:t>
      </w:r>
      <w:r w:rsidR="00E118D6" w:rsidRPr="00EB4C7E">
        <w:t>ь</w:t>
      </w:r>
      <w:r w:rsidRPr="00EB4C7E">
        <w:t xml:space="preserve"> </w:t>
      </w:r>
      <w:r w:rsidRPr="00EB4C7E">
        <w:rPr>
          <w:lang w:val="en-US"/>
        </w:rPr>
        <w:t>GRP</w:t>
      </w:r>
      <w:r w:rsidRPr="00EB4C7E">
        <w:t>, выведенн</w:t>
      </w:r>
      <w:r w:rsidR="00E118D6" w:rsidRPr="00EB4C7E">
        <w:t xml:space="preserve">ая </w:t>
      </w:r>
      <w:r w:rsidRPr="00EB4C7E">
        <w:t>для баинговых аудиторий</w:t>
      </w:r>
      <w:r w:rsidR="00964B1D">
        <w:t xml:space="preserve"> с учетом особенностей прайм и офпрайм-размещений</w:t>
      </w:r>
      <w:r w:rsidRPr="00EB4C7E">
        <w:t>. Для каналов, продающих рекламу без учета ЦА, СРР выводились на аудиторию 18+.</w:t>
      </w:r>
    </w:p>
    <w:p w14:paraId="5C17B93D" w14:textId="77777777" w:rsidR="00B97F90" w:rsidRDefault="00B97F90" w:rsidP="00B97F90">
      <w:pPr>
        <w:ind w:right="1075"/>
      </w:pPr>
    </w:p>
    <w:p w14:paraId="152A48BB" w14:textId="77777777" w:rsidR="00576D59" w:rsidRDefault="00F44CE1" w:rsidP="00B97F90">
      <w:pPr>
        <w:ind w:right="1075"/>
      </w:pPr>
      <w:r>
        <w:t>В спонсорские бюджеты на ТВ в этом году, помимо заставок,</w:t>
      </w:r>
      <w:r w:rsidR="0040124C">
        <w:t xml:space="preserve"> были</w:t>
      </w:r>
      <w:r>
        <w:t xml:space="preserve"> включены все попадающие в мониторинг интеграции. </w:t>
      </w:r>
      <w:r w:rsidR="00345A91">
        <w:t xml:space="preserve">Для этого в рамках опроса была выяснена </w:t>
      </w:r>
      <w:r w:rsidR="00B44035" w:rsidRPr="00B44035">
        <w:t>стоимость присутствия брендов в контенте каналов. (когда продукт рекламируется в ходе передачи или иным образом интегрирован в контент)</w:t>
      </w:r>
      <w:proofErr w:type="gramStart"/>
      <w:r w:rsidR="00B44035" w:rsidRPr="00B44035">
        <w:t xml:space="preserve">, </w:t>
      </w:r>
      <w:r w:rsidR="00B8649D">
        <w:t>,</w:t>
      </w:r>
      <w:proofErr w:type="gramEnd"/>
      <w:r w:rsidR="00B8649D">
        <w:t xml:space="preserve"> которая </w:t>
      </w:r>
      <w:r w:rsidR="00796F9D">
        <w:t xml:space="preserve">затем </w:t>
      </w:r>
      <w:r w:rsidR="00184797">
        <w:t>умножалась</w:t>
      </w:r>
      <w:r w:rsidR="00796F9D">
        <w:t xml:space="preserve"> </w:t>
      </w:r>
      <w:r w:rsidR="00184797">
        <w:t>на</w:t>
      </w:r>
      <w:r w:rsidR="00796F9D">
        <w:t xml:space="preserve"> дл</w:t>
      </w:r>
      <w:r w:rsidR="00F6414D">
        <w:t>ительность</w:t>
      </w:r>
      <w:r w:rsidR="00345A91">
        <w:t xml:space="preserve"> демонстрации продукта</w:t>
      </w:r>
      <w:r w:rsidR="00F6414D">
        <w:t xml:space="preserve"> </w:t>
      </w:r>
      <w:r w:rsidR="00796F9D">
        <w:t>по</w:t>
      </w:r>
      <w:r w:rsidR="0040124C">
        <w:t xml:space="preserve"> мониторинг</w:t>
      </w:r>
      <w:r w:rsidR="00F6414D">
        <w:t>у</w:t>
      </w:r>
      <w:r w:rsidR="0040124C">
        <w:t>.</w:t>
      </w:r>
    </w:p>
    <w:p w14:paraId="1234F32C" w14:textId="77777777" w:rsidR="00517A07" w:rsidRDefault="00517A07" w:rsidP="00517A07">
      <w:pPr>
        <w:ind w:right="1075"/>
      </w:pPr>
      <w:r>
        <w:t>(</w:t>
      </w:r>
      <w:r>
        <w:rPr>
          <w:color w:val="FF0000"/>
        </w:rPr>
        <w:t>пример</w:t>
      </w:r>
      <w:r>
        <w:t>)</w:t>
      </w:r>
    </w:p>
    <w:p w14:paraId="14618C2B" w14:textId="77777777" w:rsidR="00517A07" w:rsidRDefault="00517A07" w:rsidP="00517A07">
      <w:pPr>
        <w:ind w:right="1075"/>
      </w:pP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3100"/>
        <w:gridCol w:w="4145"/>
      </w:tblGrid>
      <w:tr w:rsidR="00517A07" w:rsidRPr="006E7D7A" w14:paraId="20B8F6F3" w14:textId="77777777" w:rsidTr="00934179">
        <w:trPr>
          <w:trHeight w:val="537"/>
        </w:trPr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4B1566" w14:textId="77777777" w:rsidR="00517A07" w:rsidRPr="006E7D7A" w:rsidRDefault="00517A07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Телеканал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80EAB5" w14:textId="77777777" w:rsidR="00517A07" w:rsidRPr="006E7D7A" w:rsidRDefault="00517A07" w:rsidP="00474B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Стоимость минуты показа рекламируемого продукта</w:t>
            </w:r>
            <w:r w:rsidR="0012271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, </w:t>
            </w:r>
            <w:r w:rsidR="00474B1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</w:t>
            </w:r>
            <w:r w:rsidR="0012271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рублей</w:t>
            </w:r>
          </w:p>
        </w:tc>
      </w:tr>
      <w:tr w:rsidR="00517A07" w:rsidRPr="00723B1E" w14:paraId="30257913" w14:textId="77777777" w:rsidTr="00934179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8FE8" w14:textId="77777777" w:rsidR="00517A07" w:rsidRPr="00723B1E" w:rsidRDefault="00122715" w:rsidP="00934179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НТВ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BAA00" w14:textId="77777777" w:rsidR="00517A07" w:rsidRPr="000C1E34" w:rsidRDefault="00474B1C" w:rsidP="00474B1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1 </w:t>
            </w:r>
            <w:r w:rsidR="00122715"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  <w:r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87</w:t>
            </w:r>
          </w:p>
        </w:tc>
      </w:tr>
      <w:tr w:rsidR="00517A07" w:rsidRPr="00723B1E" w14:paraId="348CE0B7" w14:textId="77777777" w:rsidTr="00934179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94C9" w14:textId="77777777" w:rsidR="00517A07" w:rsidRPr="00723B1E" w:rsidRDefault="000C1E34" w:rsidP="00934179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СТС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2B66B" w14:textId="77777777" w:rsidR="00517A07" w:rsidRPr="000C1E34" w:rsidRDefault="000C1E34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1 082</w:t>
            </w:r>
          </w:p>
        </w:tc>
      </w:tr>
      <w:tr w:rsidR="000C1E34" w:rsidRPr="00723B1E" w14:paraId="255C8FBF" w14:textId="77777777" w:rsidTr="000C1E34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AF04" w14:textId="77777777" w:rsidR="000C1E34" w:rsidRPr="00723B1E" w:rsidRDefault="000C1E34" w:rsidP="00934179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ТВ-3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7E8D8" w14:textId="77777777" w:rsidR="000C1E34" w:rsidRPr="000C1E34" w:rsidRDefault="000C1E34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C1E3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352</w:t>
            </w:r>
          </w:p>
        </w:tc>
      </w:tr>
    </w:tbl>
    <w:p w14:paraId="6B034DBA" w14:textId="77777777" w:rsidR="00517A07" w:rsidRPr="00723B1E" w:rsidRDefault="00517A07" w:rsidP="00517A07">
      <w:pPr>
        <w:ind w:right="1075"/>
        <w:rPr>
          <w:b/>
        </w:rPr>
      </w:pPr>
    </w:p>
    <w:p w14:paraId="78C9D360" w14:textId="77777777" w:rsidR="00D01740" w:rsidRDefault="00C27A37" w:rsidP="00B97F90">
      <w:pPr>
        <w:ind w:right="1075"/>
      </w:pPr>
      <w:r w:rsidRPr="00EB4C7E">
        <w:t>При оценке</w:t>
      </w:r>
      <w:r w:rsidR="00576D59">
        <w:t xml:space="preserve"> электронного</w:t>
      </w:r>
      <w:r w:rsidRPr="00EB4C7E">
        <w:t xml:space="preserve"> </w:t>
      </w:r>
      <w:r w:rsidR="00576D59">
        <w:t>спонсорства (заставки) для</w:t>
      </w:r>
      <w:r w:rsidRPr="00EB4C7E">
        <w:t xml:space="preserve"> </w:t>
      </w:r>
      <w:r w:rsidR="00B97F90" w:rsidRPr="00EB4C7E">
        <w:t xml:space="preserve">каждого телеканала </w:t>
      </w:r>
      <w:r w:rsidR="0054612A">
        <w:t xml:space="preserve">в </w:t>
      </w:r>
      <w:r w:rsidR="00517A07">
        <w:t>ходе</w:t>
      </w:r>
      <w:r w:rsidR="0054612A">
        <w:t xml:space="preserve"> опроса</w:t>
      </w:r>
      <w:r w:rsidR="00517A07">
        <w:t xml:space="preserve"> баинговых экспертов</w:t>
      </w:r>
      <w:r w:rsidR="0054612A">
        <w:t xml:space="preserve"> </w:t>
      </w:r>
      <w:r w:rsidR="00B97F90" w:rsidRPr="00EB4C7E">
        <w:t>был определен коэффициент наценки стоимости спонсорской заставки к цене 1 G</w:t>
      </w:r>
      <w:r w:rsidR="00B97F90" w:rsidRPr="00EB4C7E">
        <w:rPr>
          <w:lang w:val="en-US"/>
        </w:rPr>
        <w:t>RP</w:t>
      </w:r>
      <w:r w:rsidR="00B97F90" w:rsidRPr="00EB4C7E">
        <w:t xml:space="preserve"> для каждой из шести групп рекламодателей. </w:t>
      </w:r>
    </w:p>
    <w:p w14:paraId="71BEFEFC" w14:textId="77777777" w:rsidR="006E7D7A" w:rsidRDefault="0054612A" w:rsidP="00B97F90">
      <w:pPr>
        <w:ind w:right="1075"/>
      </w:pPr>
      <w:r>
        <w:t>(</w:t>
      </w:r>
      <w:r w:rsidR="00517A07">
        <w:rPr>
          <w:color w:val="FF0000"/>
        </w:rPr>
        <w:t>пример</w:t>
      </w:r>
      <w:r>
        <w:t>)</w:t>
      </w:r>
    </w:p>
    <w:p w14:paraId="47490627" w14:textId="77777777" w:rsidR="006E7D7A" w:rsidRDefault="006E7D7A" w:rsidP="00B97F90">
      <w:pPr>
        <w:ind w:right="1075"/>
      </w:pP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3100"/>
        <w:gridCol w:w="4145"/>
      </w:tblGrid>
      <w:tr w:rsidR="006E7D7A" w:rsidRPr="006E7D7A" w14:paraId="236FCC83" w14:textId="77777777" w:rsidTr="00AE3463">
        <w:trPr>
          <w:trHeight w:val="537"/>
        </w:trPr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7DE2B4" w14:textId="77777777" w:rsidR="006E7D7A" w:rsidRPr="006E7D7A" w:rsidRDefault="006E7D7A" w:rsidP="006E7D7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Телеканал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6EF9BF" w14:textId="77777777" w:rsidR="006E7D7A" w:rsidRPr="006E7D7A" w:rsidRDefault="006E7D7A" w:rsidP="006E7D7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Повышающий коэффициент</w:t>
            </w:r>
          </w:p>
        </w:tc>
      </w:tr>
      <w:tr w:rsidR="006E7D7A" w:rsidRPr="006E7D7A" w14:paraId="3F23377D" w14:textId="77777777" w:rsidTr="00AE346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2F1" w14:textId="77777777" w:rsidR="006E7D7A" w:rsidRPr="006E7D7A" w:rsidRDefault="005F58BF" w:rsidP="006E7D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color w:val="000000"/>
                <w:lang w:eastAsia="ru-RU"/>
              </w:rPr>
              <w:t>Первый канал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7479D" w14:textId="77777777" w:rsidR="006E7D7A" w:rsidRPr="005F58BF" w:rsidRDefault="005F58BF" w:rsidP="005F58B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58BF">
              <w:rPr>
                <w:rFonts w:ascii="Calibri" w:eastAsia="Times New Roman" w:hAnsi="Calibri" w:cs="Times New Roman"/>
                <w:color w:val="000000"/>
                <w:lang w:eastAsia="ru-RU"/>
              </w:rPr>
              <w:t>2.13</w:t>
            </w:r>
          </w:p>
        </w:tc>
      </w:tr>
      <w:tr w:rsidR="006E7D7A" w:rsidRPr="006E7D7A" w14:paraId="34F8A668" w14:textId="77777777" w:rsidTr="00AE346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8E00" w14:textId="77777777" w:rsidR="006E7D7A" w:rsidRPr="006E7D7A" w:rsidRDefault="005F58BF" w:rsidP="006E7D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Матч</w:t>
            </w:r>
            <w:r w:rsidR="006E7D7A" w:rsidRPr="006E7D7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87CCD" w14:textId="77777777" w:rsidR="006E7D7A" w:rsidRPr="005F58BF" w:rsidRDefault="005F58BF" w:rsidP="006E7D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58BF">
              <w:rPr>
                <w:rFonts w:ascii="Calibri" w:eastAsia="Times New Roman" w:hAnsi="Calibri" w:cs="Times New Roman"/>
                <w:color w:val="000000"/>
                <w:lang w:eastAsia="ru-RU"/>
              </w:rPr>
              <w:t>1.54</w:t>
            </w:r>
          </w:p>
        </w:tc>
      </w:tr>
      <w:tr w:rsidR="006E7D7A" w:rsidRPr="006E7D7A" w14:paraId="3AD8A910" w14:textId="77777777" w:rsidTr="00AE346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A6C4" w14:textId="77777777" w:rsidR="006E7D7A" w:rsidRPr="006E7D7A" w:rsidRDefault="005F58BF" w:rsidP="006E7D7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Домашний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E95E1" w14:textId="77777777" w:rsidR="006E7D7A" w:rsidRPr="005F58BF" w:rsidRDefault="005F58BF" w:rsidP="006E7D7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58BF">
              <w:rPr>
                <w:rFonts w:ascii="Calibri" w:eastAsia="Times New Roman" w:hAnsi="Calibri" w:cs="Times New Roman"/>
                <w:color w:val="000000"/>
                <w:lang w:eastAsia="ru-RU"/>
              </w:rPr>
              <w:t>1.34</w:t>
            </w:r>
          </w:p>
        </w:tc>
      </w:tr>
    </w:tbl>
    <w:p w14:paraId="24DA99DD" w14:textId="77777777" w:rsidR="006E7D7A" w:rsidRDefault="006E7D7A" w:rsidP="00B97F90">
      <w:pPr>
        <w:ind w:right="1075"/>
      </w:pPr>
    </w:p>
    <w:p w14:paraId="714D7EF6" w14:textId="77777777" w:rsidR="0054612A" w:rsidRPr="00EB4C7E" w:rsidRDefault="0054612A" w:rsidP="00B97F90">
      <w:pPr>
        <w:ind w:right="1075"/>
      </w:pPr>
    </w:p>
    <w:p w14:paraId="450C8EBD" w14:textId="77777777" w:rsidR="00D01740" w:rsidRDefault="00C44A73" w:rsidP="00B97F90">
      <w:pPr>
        <w:ind w:right="1075"/>
      </w:pPr>
      <w:r w:rsidRPr="00EB4C7E">
        <w:t>Б</w:t>
      </w:r>
      <w:r w:rsidR="00B97F90" w:rsidRPr="00EB4C7E">
        <w:t xml:space="preserve">ыли оценены бюджеты </w:t>
      </w:r>
      <w:r w:rsidRPr="00EB4C7E">
        <w:t xml:space="preserve">и </w:t>
      </w:r>
      <w:r w:rsidR="00B97F90" w:rsidRPr="00EB4C7E">
        <w:t xml:space="preserve">на </w:t>
      </w:r>
      <w:r w:rsidR="005D095B">
        <w:rPr>
          <w:b/>
        </w:rPr>
        <w:t>неэфирные</w:t>
      </w:r>
      <w:r w:rsidR="00B97F90" w:rsidRPr="00EB4C7E">
        <w:rPr>
          <w:b/>
        </w:rPr>
        <w:t xml:space="preserve"> телеканалы</w:t>
      </w:r>
      <w:r w:rsidR="00B97F90" w:rsidRPr="00EB4C7E">
        <w:t xml:space="preserve">, распространяющиеся через кабель и спутник. </w:t>
      </w:r>
      <w:r w:rsidR="00581CCA">
        <w:t xml:space="preserve">В ходе опроса </w:t>
      </w:r>
      <w:r w:rsidR="00B97F90" w:rsidRPr="00EB4C7E">
        <w:t>была определена примерная стоимость одной минуты рекламы</w:t>
      </w:r>
      <w:r w:rsidR="00581CCA">
        <w:t xml:space="preserve"> для всех попадающих в мониторинг вещателей</w:t>
      </w:r>
      <w:r w:rsidR="000714A6">
        <w:t>.</w:t>
      </w:r>
      <w:r w:rsidR="00D041FC">
        <w:t xml:space="preserve"> </w:t>
      </w:r>
    </w:p>
    <w:p w14:paraId="0DCCCDBE" w14:textId="77777777" w:rsidR="00D01740" w:rsidRDefault="00D041FC" w:rsidP="00B97F90">
      <w:pPr>
        <w:ind w:right="1075"/>
      </w:pPr>
      <w:r>
        <w:t>(</w:t>
      </w:r>
      <w:r w:rsidR="00797F55">
        <w:rPr>
          <w:color w:val="FF0000"/>
        </w:rPr>
        <w:t>пример</w:t>
      </w:r>
      <w:r>
        <w:t>)</w:t>
      </w:r>
    </w:p>
    <w:p w14:paraId="04FDA6C7" w14:textId="77777777" w:rsidR="000714A6" w:rsidRDefault="000714A6" w:rsidP="00B97F90">
      <w:pPr>
        <w:ind w:right="1075"/>
      </w:pP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3100"/>
        <w:gridCol w:w="4003"/>
      </w:tblGrid>
      <w:tr w:rsidR="0027679E" w:rsidRPr="006E7D7A" w14:paraId="38FECA8C" w14:textId="77777777" w:rsidTr="00AE3463">
        <w:trPr>
          <w:trHeight w:val="391"/>
        </w:trPr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F3CEFA" w14:textId="77777777" w:rsidR="0027679E" w:rsidRPr="006E7D7A" w:rsidRDefault="0027679E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D7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Телеканал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580684" w14:textId="77777777" w:rsidR="0027679E" w:rsidRPr="006E7D7A" w:rsidRDefault="0027679E" w:rsidP="0027679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Средняя стоимость минуты</w:t>
            </w:r>
            <w:r w:rsidR="00797F5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, руб.</w:t>
            </w:r>
          </w:p>
        </w:tc>
      </w:tr>
      <w:tr w:rsidR="00D041FC" w:rsidRPr="00D041FC" w14:paraId="66F0F45F" w14:textId="77777777" w:rsidTr="0027679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3979" w14:textId="77777777" w:rsidR="00D041FC" w:rsidRPr="00D041FC" w:rsidRDefault="00B37E1B" w:rsidP="00D041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41F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Animal Planet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29DEB" w14:textId="77777777" w:rsidR="00D041FC" w:rsidRPr="00D041FC" w:rsidRDefault="00B24E4E" w:rsidP="00B24E4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  <w:r w:rsidR="00D041FC" w:rsidRPr="00D041F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  <w:r w:rsidR="00D041FC" w:rsidRPr="00D041FC">
              <w:rPr>
                <w:rFonts w:ascii="Calibri" w:eastAsia="Times New Roman" w:hAnsi="Calibri" w:cs="Times New Roman"/>
                <w:lang w:eastAsia="ru-RU"/>
              </w:rPr>
              <w:t>20р.</w:t>
            </w:r>
          </w:p>
        </w:tc>
      </w:tr>
      <w:tr w:rsidR="00D041FC" w:rsidRPr="00D041FC" w14:paraId="5654B842" w14:textId="77777777" w:rsidTr="0027679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BC99" w14:textId="77777777" w:rsidR="00D041FC" w:rsidRPr="00D041FC" w:rsidRDefault="00B37E1B" w:rsidP="00D041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4E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Europa Plus </w:t>
            </w:r>
            <w:r w:rsidR="00B24E4E" w:rsidRPr="00B24E4E">
              <w:rPr>
                <w:rFonts w:ascii="Calibri" w:eastAsia="Times New Roman" w:hAnsi="Calibri" w:cs="Times New Roman"/>
                <w:color w:val="000000"/>
                <w:lang w:eastAsia="ru-RU"/>
              </w:rPr>
              <w:t>TV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F1C7D" w14:textId="77777777" w:rsidR="00D041FC" w:rsidRPr="00D041FC" w:rsidRDefault="00D041FC" w:rsidP="00B37E1B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041FC"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B37E1B">
              <w:rPr>
                <w:rFonts w:ascii="Calibri" w:eastAsia="Times New Roman" w:hAnsi="Calibri" w:cs="Times New Roman"/>
                <w:lang w:eastAsia="ru-RU"/>
              </w:rPr>
              <w:t>0</w:t>
            </w:r>
            <w:r w:rsidRPr="00D041F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B37E1B">
              <w:rPr>
                <w:rFonts w:ascii="Calibri" w:eastAsia="Times New Roman" w:hAnsi="Calibri" w:cs="Times New Roman"/>
                <w:lang w:eastAsia="ru-RU"/>
              </w:rPr>
              <w:t>54</w:t>
            </w:r>
            <w:r w:rsidRPr="00D041FC">
              <w:rPr>
                <w:rFonts w:ascii="Calibri" w:eastAsia="Times New Roman" w:hAnsi="Calibri" w:cs="Times New Roman"/>
                <w:lang w:eastAsia="ru-RU"/>
              </w:rPr>
              <w:t>8р.</w:t>
            </w:r>
          </w:p>
        </w:tc>
      </w:tr>
      <w:tr w:rsidR="00D041FC" w:rsidRPr="00D041FC" w14:paraId="78C96984" w14:textId="77777777" w:rsidTr="0027679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D9572" w14:textId="77777777" w:rsidR="00D041FC" w:rsidRPr="00D041FC" w:rsidRDefault="00B37E1B" w:rsidP="00D041F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E1B">
              <w:rPr>
                <w:rFonts w:ascii="Calibri" w:eastAsia="Times New Roman" w:hAnsi="Calibri" w:cs="Times New Roman"/>
                <w:color w:val="000000"/>
                <w:lang w:eastAsia="ru-RU"/>
              </w:rPr>
              <w:t>Живи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AE53E" w14:textId="77777777" w:rsidR="00D041FC" w:rsidRPr="00D041FC" w:rsidRDefault="00B37E1B" w:rsidP="00D041FC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1921</w:t>
            </w:r>
            <w:r w:rsidR="00D041FC" w:rsidRPr="00D041FC">
              <w:rPr>
                <w:rFonts w:ascii="Calibri" w:eastAsia="Times New Roman" w:hAnsi="Calibri" w:cs="Times New Roman"/>
                <w:lang w:eastAsia="ru-RU"/>
              </w:rPr>
              <w:t>р.</w:t>
            </w:r>
          </w:p>
        </w:tc>
      </w:tr>
    </w:tbl>
    <w:p w14:paraId="61E1DFAB" w14:textId="77777777" w:rsidR="00D041FC" w:rsidRDefault="00D041FC" w:rsidP="00B97F90">
      <w:pPr>
        <w:ind w:right="1075"/>
      </w:pPr>
    </w:p>
    <w:p w14:paraId="314E808F" w14:textId="77777777" w:rsidR="00AD6E52" w:rsidRPr="00AD6E52" w:rsidRDefault="00AD6E52" w:rsidP="00B97F90">
      <w:pPr>
        <w:ind w:right="1075"/>
        <w:rPr>
          <w:b/>
        </w:rPr>
      </w:pPr>
      <w:r w:rsidRPr="00AD6E52">
        <w:rPr>
          <w:b/>
        </w:rPr>
        <w:t>Радио</w:t>
      </w:r>
    </w:p>
    <w:p w14:paraId="2BA6B4D5" w14:textId="77777777" w:rsidR="00D01740" w:rsidRDefault="00C31ECC" w:rsidP="00B97F90">
      <w:pPr>
        <w:ind w:right="1075"/>
      </w:pPr>
      <w:r w:rsidRPr="00EB4C7E">
        <w:t>При</w:t>
      </w:r>
      <w:r w:rsidR="00B97F90" w:rsidRPr="00EB4C7E">
        <w:t xml:space="preserve"> оценк</w:t>
      </w:r>
      <w:r w:rsidRPr="00EB4C7E">
        <w:t>е</w:t>
      </w:r>
      <w:r w:rsidR="00B97F90" w:rsidRPr="00EB4C7E">
        <w:t xml:space="preserve"> бюджетов </w:t>
      </w:r>
      <w:r w:rsidR="00B97F90" w:rsidRPr="00EB4C7E">
        <w:rPr>
          <w:b/>
        </w:rPr>
        <w:t xml:space="preserve">на </w:t>
      </w:r>
      <w:r w:rsidR="001B53F5" w:rsidRPr="00EB4C7E">
        <w:rPr>
          <w:b/>
        </w:rPr>
        <w:t xml:space="preserve">региональное </w:t>
      </w:r>
      <w:r w:rsidR="00B97F90" w:rsidRPr="00EB4C7E">
        <w:rPr>
          <w:b/>
        </w:rPr>
        <w:t>радио</w:t>
      </w:r>
      <w:r w:rsidRPr="00EB4C7E">
        <w:t xml:space="preserve"> </w:t>
      </w:r>
      <w:r w:rsidR="00B97F90" w:rsidRPr="00EB4C7E">
        <w:t xml:space="preserve">были учтены выходы рекламы в 12 городах, для каждого из которых была определена средняя стоимость одной минуты рекламы. </w:t>
      </w:r>
      <w:r w:rsidR="00A725E8" w:rsidRPr="00EB4C7E">
        <w:t>Для локального эфира Москвы</w:t>
      </w:r>
      <w:r w:rsidR="004F1E87">
        <w:t xml:space="preserve"> и</w:t>
      </w:r>
      <w:r w:rsidR="00A725E8" w:rsidRPr="00EB4C7E">
        <w:t xml:space="preserve"> Санкт-Петербурга</w:t>
      </w:r>
      <w:r w:rsidR="004F1E87">
        <w:t xml:space="preserve"> </w:t>
      </w:r>
      <w:r w:rsidR="00A725E8" w:rsidRPr="00EB4C7E">
        <w:t xml:space="preserve">размещение оценивалась отдельно по радиостанциям. </w:t>
      </w:r>
      <w:r w:rsidR="00B97F90" w:rsidRPr="00EB4C7E">
        <w:t>При</w:t>
      </w:r>
      <w:r w:rsidR="006D05B2" w:rsidRPr="00EB4C7E">
        <w:t xml:space="preserve"> подсчете расходов на </w:t>
      </w:r>
      <w:r w:rsidR="006D05B2" w:rsidRPr="00EB4C7E">
        <w:rPr>
          <w:b/>
        </w:rPr>
        <w:t xml:space="preserve">сетевую </w:t>
      </w:r>
      <w:r w:rsidR="00B97F90" w:rsidRPr="00EB4C7E">
        <w:rPr>
          <w:b/>
        </w:rPr>
        <w:t>радиорекламу</w:t>
      </w:r>
      <w:r w:rsidR="00B97F90" w:rsidRPr="00EB4C7E">
        <w:t xml:space="preserve"> этот показатель варьировался </w:t>
      </w:r>
      <w:r w:rsidR="00A725E8" w:rsidRPr="00EB4C7E">
        <w:t xml:space="preserve">также </w:t>
      </w:r>
      <w:r w:rsidR="00B97F90" w:rsidRPr="00EB4C7E">
        <w:t>для каждой станции.</w:t>
      </w:r>
    </w:p>
    <w:p w14:paraId="357422C6" w14:textId="77777777" w:rsidR="004F1E87" w:rsidRDefault="00176265" w:rsidP="00B97F90">
      <w:pPr>
        <w:ind w:right="1075"/>
      </w:pPr>
      <w:r>
        <w:t>(</w:t>
      </w:r>
      <w:r w:rsidR="00280FE0">
        <w:rPr>
          <w:color w:val="FF0000"/>
        </w:rPr>
        <w:t>пример</w:t>
      </w:r>
      <w:r>
        <w:t>)</w:t>
      </w:r>
    </w:p>
    <w:p w14:paraId="4366E623" w14:textId="77777777" w:rsidR="004F1E87" w:rsidRDefault="004F1E87" w:rsidP="00B97F90">
      <w:pPr>
        <w:ind w:right="1075"/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260"/>
        <w:gridCol w:w="3686"/>
      </w:tblGrid>
      <w:tr w:rsidR="00797F55" w:rsidRPr="006E7D7A" w14:paraId="49B723AF" w14:textId="77777777" w:rsidTr="00797F55">
        <w:trPr>
          <w:trHeight w:val="391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97AF3E" w14:textId="77777777" w:rsidR="00797F55" w:rsidRPr="006E7D7A" w:rsidRDefault="00797F55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Радиостанция, сетевое размещение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2AD842" w14:textId="77777777" w:rsidR="00797F55" w:rsidRPr="006E7D7A" w:rsidRDefault="00797F55" w:rsidP="0093417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Средняя стоимость минуты, руб.</w:t>
            </w:r>
          </w:p>
        </w:tc>
      </w:tr>
      <w:tr w:rsidR="004F1E87" w:rsidRPr="004F1E87" w14:paraId="71EBBF9C" w14:textId="77777777" w:rsidTr="00797F55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C3E6" w14:textId="77777777" w:rsidR="004F1E87" w:rsidRPr="004F1E87" w:rsidRDefault="004F1E87" w:rsidP="004F1E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1E87">
              <w:rPr>
                <w:rFonts w:ascii="Calibri" w:eastAsia="Times New Roman" w:hAnsi="Calibri" w:cs="Times New Roman"/>
                <w:color w:val="000000"/>
                <w:lang w:eastAsia="ru-RU"/>
              </w:rPr>
              <w:t>BUSINESS FM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016E" w14:textId="77777777" w:rsidR="004F1E87" w:rsidRPr="004F1E87" w:rsidRDefault="00280FE0" w:rsidP="00280FE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  <w:r w:rsidR="004F1E87" w:rsidRPr="004F1E8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055</w:t>
            </w:r>
          </w:p>
        </w:tc>
      </w:tr>
      <w:tr w:rsidR="004F1E87" w:rsidRPr="004F1E87" w14:paraId="3EF82801" w14:textId="77777777" w:rsidTr="00797F5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BE2D" w14:textId="77777777" w:rsidR="004F1E87" w:rsidRPr="004F1E87" w:rsidRDefault="004F1E87" w:rsidP="004F1E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1E87">
              <w:rPr>
                <w:rFonts w:ascii="Calibri" w:eastAsia="Times New Roman" w:hAnsi="Calibri" w:cs="Times New Roman"/>
                <w:color w:val="000000"/>
                <w:lang w:eastAsia="ru-RU"/>
              </w:rPr>
              <w:t>АВТОРАДИО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3F3" w14:textId="77777777" w:rsidR="004F1E87" w:rsidRPr="004F1E87" w:rsidRDefault="004F1E87" w:rsidP="00280FE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1E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280FE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4F1E87">
              <w:rPr>
                <w:rFonts w:ascii="Calibri" w:eastAsia="Times New Roman" w:hAnsi="Calibri" w:cs="Times New Roman"/>
                <w:color w:val="000000"/>
                <w:lang w:eastAsia="ru-RU"/>
              </w:rPr>
              <w:t>6 9</w:t>
            </w:r>
            <w:r w:rsidR="00280F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Pr="004F1E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F1E87" w:rsidRPr="004F1E87" w14:paraId="5F35160F" w14:textId="77777777" w:rsidTr="00797F5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8953" w14:textId="77777777" w:rsidR="004F1E87" w:rsidRPr="004F1E87" w:rsidRDefault="004F1E87" w:rsidP="004F1E8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1E87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 КП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29F" w14:textId="77777777" w:rsidR="00280FE0" w:rsidRPr="004F1E87" w:rsidRDefault="004F1E87" w:rsidP="00280FE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1E8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280FE0">
              <w:rPr>
                <w:rFonts w:ascii="Calibri" w:eastAsia="Times New Roman" w:hAnsi="Calibri" w:cs="Times New Roman"/>
                <w:color w:val="000000"/>
                <w:lang w:eastAsia="ru-RU"/>
              </w:rPr>
              <w:t>0 792</w:t>
            </w:r>
          </w:p>
        </w:tc>
      </w:tr>
    </w:tbl>
    <w:p w14:paraId="129C37A9" w14:textId="77777777" w:rsidR="00304028" w:rsidRDefault="00304028" w:rsidP="00B97F90">
      <w:pPr>
        <w:ind w:right="1075"/>
      </w:pPr>
    </w:p>
    <w:p w14:paraId="0E100BB0" w14:textId="77777777" w:rsidR="00AD6E52" w:rsidRPr="00AD6E52" w:rsidRDefault="00AD6E52" w:rsidP="00B97F90">
      <w:pPr>
        <w:ind w:right="1075"/>
        <w:rPr>
          <w:b/>
        </w:rPr>
      </w:pPr>
      <w:r w:rsidRPr="00AD6E52">
        <w:rPr>
          <w:b/>
        </w:rPr>
        <w:t>Пресса</w:t>
      </w:r>
    </w:p>
    <w:p w14:paraId="189D28BF" w14:textId="77777777" w:rsidR="00B97F90" w:rsidRDefault="00B97F90" w:rsidP="00B97F90">
      <w:pPr>
        <w:ind w:right="1075"/>
      </w:pPr>
      <w:r w:rsidRPr="00EB4C7E">
        <w:t xml:space="preserve">В оценке расходов </w:t>
      </w:r>
      <w:r w:rsidRPr="00EB4C7E">
        <w:rPr>
          <w:b/>
        </w:rPr>
        <w:t>на центральную прессу</w:t>
      </w:r>
      <w:r w:rsidRPr="00EB4C7E">
        <w:t xml:space="preserve"> к бюджетам, которые дает мониторинг, применя</w:t>
      </w:r>
      <w:r w:rsidR="00C31ECC" w:rsidRPr="00EB4C7E">
        <w:t xml:space="preserve">лась </w:t>
      </w:r>
      <w:r w:rsidRPr="00EB4C7E">
        <w:t>среднерыночн</w:t>
      </w:r>
      <w:r w:rsidR="00D66153">
        <w:t xml:space="preserve">ая скидка, которая высчитывалась, исходя из </w:t>
      </w:r>
      <w:r w:rsidR="00C362F5">
        <w:t>объема печатной рекламы по данным Ассоциации коммуникационных агентств Росстт, а также</w:t>
      </w:r>
      <w:r w:rsidRPr="00EB4C7E">
        <w:t xml:space="preserve"> заключени</w:t>
      </w:r>
      <w:r w:rsidR="00C121D3">
        <w:t>й</w:t>
      </w:r>
      <w:r w:rsidRPr="00EB4C7E">
        <w:t xml:space="preserve"> аналитического центра </w:t>
      </w:r>
      <w:r w:rsidR="00C121D3">
        <w:t xml:space="preserve">Национального рекламного альянса (НРА). </w:t>
      </w:r>
      <w:r w:rsidRPr="00EB4C7E">
        <w:t xml:space="preserve"> </w:t>
      </w:r>
      <w:r w:rsidR="00C31ECC" w:rsidRPr="00EB4C7E">
        <w:t xml:space="preserve">Для газет и журналов применялась единая средняя скидка, составившая </w:t>
      </w:r>
      <w:r w:rsidR="00A725E8" w:rsidRPr="00EB4C7E">
        <w:t>6</w:t>
      </w:r>
      <w:r w:rsidR="001C0250">
        <w:t>6</w:t>
      </w:r>
      <w:r w:rsidR="00823F63">
        <w:t>.</w:t>
      </w:r>
      <w:r w:rsidR="001C0250">
        <w:t>9</w:t>
      </w:r>
      <w:r w:rsidR="00C31ECC" w:rsidRPr="00EB4C7E">
        <w:t>%.</w:t>
      </w:r>
    </w:p>
    <w:p w14:paraId="6030D7A4" w14:textId="77777777" w:rsidR="00823F63" w:rsidRPr="00EB4C7E" w:rsidRDefault="00823F63" w:rsidP="00B97F90">
      <w:pPr>
        <w:ind w:right="1075"/>
      </w:pPr>
    </w:p>
    <w:p w14:paraId="4CCD8784" w14:textId="77777777" w:rsidR="00AD6E52" w:rsidRPr="00AD6E52" w:rsidRDefault="00AD6E52" w:rsidP="00B97F90">
      <w:pPr>
        <w:ind w:right="1075"/>
        <w:rPr>
          <w:b/>
        </w:rPr>
      </w:pPr>
      <w:r w:rsidRPr="00AD6E52">
        <w:rPr>
          <w:b/>
        </w:rPr>
        <w:t>Наружная реклама</w:t>
      </w:r>
    </w:p>
    <w:p w14:paraId="03D4C419" w14:textId="77777777" w:rsidR="00A864E4" w:rsidRDefault="00B97F90" w:rsidP="00B97F90">
      <w:pPr>
        <w:ind w:right="1075"/>
      </w:pPr>
      <w:r w:rsidRPr="00EB4C7E">
        <w:t xml:space="preserve">Расходы </w:t>
      </w:r>
      <w:r w:rsidRPr="00EB4C7E">
        <w:rPr>
          <w:b/>
        </w:rPr>
        <w:t>на наружную рекламу</w:t>
      </w:r>
      <w:r w:rsidRPr="00EB4C7E">
        <w:t xml:space="preserve"> по результатам мониторинга в 50 крупнейших городах традиционно предоставляет компания «ЭСПАР-Аналитик».</w:t>
      </w:r>
      <w:r w:rsidR="001C0250">
        <w:t xml:space="preserve"> Д</w:t>
      </w:r>
      <w:r w:rsidRPr="00EB4C7E">
        <w:t>ля каждого формата</w:t>
      </w:r>
      <w:r w:rsidR="00242E26" w:rsidRPr="00EB4C7E">
        <w:t xml:space="preserve"> были применены</w:t>
      </w:r>
      <w:r w:rsidRPr="00EB4C7E">
        <w:t xml:space="preserve"> коэффициенты</w:t>
      </w:r>
      <w:r w:rsidR="001C0250">
        <w:t xml:space="preserve">, отражающие особенности размещения. В этом году эти данные </w:t>
      </w:r>
      <w:r w:rsidR="00A864E4">
        <w:t>запрашивались не у измерителя, как раньше, а в</w:t>
      </w:r>
      <w:r w:rsidR="001C0250">
        <w:t xml:space="preserve"> баинговых </w:t>
      </w:r>
      <w:r w:rsidR="00A864E4">
        <w:t>компаниях.</w:t>
      </w:r>
    </w:p>
    <w:p w14:paraId="1473B133" w14:textId="77777777" w:rsidR="00B97F90" w:rsidRPr="00A864E4" w:rsidRDefault="00B97F90" w:rsidP="00B97F90">
      <w:pPr>
        <w:ind w:right="1075"/>
      </w:pPr>
    </w:p>
    <w:p w14:paraId="3561BB42" w14:textId="77777777" w:rsidR="00B1349C" w:rsidRDefault="00AD6E52" w:rsidP="00B97F90">
      <w:pPr>
        <w:ind w:right="1075"/>
        <w:rPr>
          <w:b/>
        </w:rPr>
      </w:pPr>
      <w:r w:rsidRPr="00AD6E52">
        <w:rPr>
          <w:b/>
        </w:rPr>
        <w:t>Интернет</w:t>
      </w:r>
    </w:p>
    <w:p w14:paraId="0159A2A1" w14:textId="77777777" w:rsidR="00506699" w:rsidRDefault="00506699" w:rsidP="00B97F90">
      <w:pPr>
        <w:ind w:right="1075"/>
      </w:pPr>
      <w:r w:rsidRPr="00506699">
        <w:t xml:space="preserve">В связи с изменениями, произошедшими в </w:t>
      </w:r>
      <w:r>
        <w:t xml:space="preserve">подходах измерителя в части мониторинга интернет-размещений, использовать ранее </w:t>
      </w:r>
      <w:r w:rsidR="000E731A">
        <w:t xml:space="preserve">принятый алгоритм оценки, основанный на измерении бюджетов </w:t>
      </w:r>
      <w:r w:rsidR="00C678EC">
        <w:t xml:space="preserve">баннерной рекламы, выходящей на 29 сайтах, оказалось невозможно. Необходимо было разработать новый </w:t>
      </w:r>
      <w:r w:rsidR="00F77183">
        <w:t>механизм эстимации, который</w:t>
      </w:r>
      <w:r w:rsidR="003D54F0">
        <w:t>, как и для всех остальных медиа,</w:t>
      </w:r>
      <w:r w:rsidR="00F77183">
        <w:t xml:space="preserve"> основывался</w:t>
      </w:r>
      <w:r w:rsidR="003D54F0">
        <w:t xml:space="preserve"> бы</w:t>
      </w:r>
      <w:r w:rsidR="00F77183">
        <w:t xml:space="preserve"> на данных, имеющихся в распоряжении мониторинговой компании. После серии переговоров с </w:t>
      </w:r>
      <w:r w:rsidR="00EB1AE5">
        <w:t xml:space="preserve">представителями баинговых агентств </w:t>
      </w:r>
      <w:r w:rsidR="00387157">
        <w:t>и компани</w:t>
      </w:r>
      <w:r w:rsidR="003D54F0">
        <w:t>ей</w:t>
      </w:r>
      <w:r w:rsidR="00387157">
        <w:t xml:space="preserve"> </w:t>
      </w:r>
      <w:r w:rsidR="00387157">
        <w:rPr>
          <w:lang w:val="en-US"/>
        </w:rPr>
        <w:t>MediaScope</w:t>
      </w:r>
      <w:r w:rsidR="00387157" w:rsidRPr="00387157">
        <w:t xml:space="preserve"> </w:t>
      </w:r>
      <w:r w:rsidR="00387157">
        <w:t xml:space="preserve">было </w:t>
      </w:r>
      <w:r w:rsidR="003D54F0">
        <w:t>решено</w:t>
      </w:r>
      <w:r w:rsidR="00387157">
        <w:t xml:space="preserve"> проводить оценку интернет бюджетов </w:t>
      </w:r>
      <w:r w:rsidR="007B57B8">
        <w:t>на основе серии расчетов.</w:t>
      </w:r>
    </w:p>
    <w:p w14:paraId="66C0B12F" w14:textId="77777777" w:rsidR="00C21F98" w:rsidRDefault="00C21F98" w:rsidP="00C21F98">
      <w:pPr>
        <w:pStyle w:val="a9"/>
        <w:numPr>
          <w:ilvl w:val="0"/>
          <w:numId w:val="4"/>
        </w:numPr>
        <w:ind w:right="1075"/>
      </w:pPr>
      <w:r>
        <w:t>Баннерная реклама</w:t>
      </w:r>
    </w:p>
    <w:p w14:paraId="095A48D9" w14:textId="77777777" w:rsidR="007B57B8" w:rsidRDefault="007B57B8" w:rsidP="00C21F98">
      <w:pPr>
        <w:pStyle w:val="a9"/>
        <w:numPr>
          <w:ilvl w:val="1"/>
          <w:numId w:val="4"/>
        </w:numPr>
        <w:ind w:right="1075"/>
      </w:pPr>
      <w:r>
        <w:t xml:space="preserve">Бюджеты на размещение </w:t>
      </w:r>
      <w:r w:rsidR="00396077">
        <w:t xml:space="preserve">десктопной </w:t>
      </w:r>
      <w:r>
        <w:t xml:space="preserve">баннерной рекламы на трех сайтах: mail.ru, win.mail.ru, yandex.ru. </w:t>
      </w:r>
    </w:p>
    <w:p w14:paraId="67A95391" w14:textId="77777777" w:rsidR="00102530" w:rsidRDefault="00102530" w:rsidP="00C21F98">
      <w:pPr>
        <w:pStyle w:val="a9"/>
        <w:ind w:left="1134" w:right="1075"/>
      </w:pPr>
      <w:r w:rsidRPr="00396077">
        <w:rPr>
          <w:b/>
        </w:rPr>
        <w:t>Основа д</w:t>
      </w:r>
      <w:r w:rsidR="0067261D" w:rsidRPr="00396077">
        <w:rPr>
          <w:b/>
        </w:rPr>
        <w:t>ля расчета</w:t>
      </w:r>
      <w:r w:rsidR="0067261D">
        <w:t xml:space="preserve">: мониторинг бюджетов, </w:t>
      </w:r>
      <w:r w:rsidR="0067261D">
        <w:rPr>
          <w:lang w:val="en-US"/>
        </w:rPr>
        <w:t>MediaScope</w:t>
      </w:r>
    </w:p>
    <w:p w14:paraId="65F7DE5B" w14:textId="77777777" w:rsidR="0067261D" w:rsidRDefault="0067261D" w:rsidP="00C21F98">
      <w:pPr>
        <w:ind w:left="1134" w:right="1075"/>
      </w:pPr>
      <w:r w:rsidRPr="00396077">
        <w:rPr>
          <w:b/>
        </w:rPr>
        <w:t>Экспертная оценка</w:t>
      </w:r>
      <w:r>
        <w:t xml:space="preserve"> (</w:t>
      </w:r>
      <w:r w:rsidR="00CC13A2">
        <w:t>баинговые специалисты</w:t>
      </w:r>
      <w:r>
        <w:t xml:space="preserve">): </w:t>
      </w:r>
      <w:r w:rsidR="00C84CDB">
        <w:t>средняя скид</w:t>
      </w:r>
      <w:r>
        <w:t xml:space="preserve">ка на размещение на площадках. </w:t>
      </w:r>
    </w:p>
    <w:p w14:paraId="711A2C7C" w14:textId="77777777" w:rsidR="00C84CDB" w:rsidRDefault="00C84CDB" w:rsidP="00C21F98">
      <w:pPr>
        <w:ind w:left="1134" w:right="1075"/>
      </w:pPr>
      <w:r>
        <w:t>Подход: данные мониторинга умножаются на размер средней скидки по площадке</w:t>
      </w:r>
    </w:p>
    <w:p w14:paraId="142992AD" w14:textId="77777777" w:rsidR="00C84CDB" w:rsidRDefault="00C84CDB" w:rsidP="003B764C">
      <w:pPr>
        <w:pStyle w:val="a9"/>
        <w:numPr>
          <w:ilvl w:val="1"/>
          <w:numId w:val="5"/>
        </w:numPr>
        <w:ind w:right="1075"/>
      </w:pPr>
      <w:r>
        <w:t xml:space="preserve">Бюджеты на размещение </w:t>
      </w:r>
      <w:r w:rsidR="00396077">
        <w:t xml:space="preserve">десктопной </w:t>
      </w:r>
      <w:r>
        <w:t xml:space="preserve">баннерной рекламы на </w:t>
      </w:r>
      <w:r w:rsidR="00A710E4">
        <w:t xml:space="preserve">176 </w:t>
      </w:r>
      <w:r>
        <w:t>сайтах</w:t>
      </w:r>
      <w:r w:rsidR="003B764C">
        <w:t>, в</w:t>
      </w:r>
      <w:r w:rsidR="00A710E4">
        <w:t xml:space="preserve"> т.ч. </w:t>
      </w:r>
      <w:r w:rsidR="00A710E4" w:rsidRPr="00A710E4">
        <w:t>avito.ru</w:t>
      </w:r>
      <w:r w:rsidR="00A710E4">
        <w:t xml:space="preserve">, </w:t>
      </w:r>
      <w:r w:rsidR="00A710E4" w:rsidRPr="00A710E4">
        <w:t>gazeta.ru</w:t>
      </w:r>
      <w:r w:rsidR="00A710E4">
        <w:t xml:space="preserve">, </w:t>
      </w:r>
      <w:r w:rsidR="003B764C" w:rsidRPr="003B764C">
        <w:t>rbc.ru</w:t>
      </w:r>
      <w:r w:rsidR="003B764C">
        <w:t xml:space="preserve">, </w:t>
      </w:r>
      <w:r w:rsidR="003B764C" w:rsidRPr="003B764C">
        <w:t>woman.ru</w:t>
      </w:r>
      <w:r w:rsidR="003B764C">
        <w:t xml:space="preserve"> и т.д.</w:t>
      </w:r>
      <w:r w:rsidR="00667EB2">
        <w:t xml:space="preserve"> </w:t>
      </w:r>
    </w:p>
    <w:p w14:paraId="19ECB39E" w14:textId="77777777" w:rsidR="00667EB2" w:rsidRDefault="00667EB2" w:rsidP="00667EB2">
      <w:pPr>
        <w:pStyle w:val="a9"/>
        <w:ind w:left="1080" w:right="1075"/>
      </w:pPr>
      <w:r w:rsidRPr="00667EB2">
        <w:t>Тип файла баннеров: cnv, gif, jpg, png, swf</w:t>
      </w:r>
    </w:p>
    <w:p w14:paraId="28B373CA" w14:textId="77777777" w:rsidR="00C84CDB" w:rsidRDefault="00C84CDB" w:rsidP="00C21F98">
      <w:pPr>
        <w:ind w:left="1134" w:right="1075"/>
      </w:pPr>
      <w:r>
        <w:t xml:space="preserve">Основа для расчета: </w:t>
      </w:r>
      <w:r w:rsidR="00EC6389" w:rsidRPr="00EC6389">
        <w:t>количество дней размещения рекламы</w:t>
      </w:r>
      <w:r>
        <w:t xml:space="preserve">, </w:t>
      </w:r>
      <w:r w:rsidRPr="00C84CDB">
        <w:rPr>
          <w:lang w:val="en-US"/>
        </w:rPr>
        <w:t>MediaScope</w:t>
      </w:r>
    </w:p>
    <w:p w14:paraId="076DD97D" w14:textId="77777777" w:rsidR="00C84CDB" w:rsidRDefault="00C84CDB" w:rsidP="00C21F98">
      <w:pPr>
        <w:ind w:left="1134" w:right="1075"/>
      </w:pPr>
      <w:r>
        <w:t>Экспертная оценка (</w:t>
      </w:r>
      <w:r w:rsidR="00CC13A2">
        <w:t>баинговые специалисты</w:t>
      </w:r>
      <w:r>
        <w:t xml:space="preserve">): </w:t>
      </w:r>
      <w:r w:rsidR="00263557">
        <w:t>среднедневная стоимость размещение одного бренда на площадке</w:t>
      </w:r>
      <w:r>
        <w:t xml:space="preserve">. </w:t>
      </w:r>
    </w:p>
    <w:p w14:paraId="1C3D405E" w14:textId="77777777" w:rsidR="00345A16" w:rsidRDefault="00C84CDB" w:rsidP="00345A16">
      <w:pPr>
        <w:ind w:left="1134" w:right="1075"/>
      </w:pPr>
      <w:r>
        <w:t xml:space="preserve">Подход: данные мониторинга умножаются на </w:t>
      </w:r>
      <w:r w:rsidR="00263557">
        <w:t>стоимость размещения на</w:t>
      </w:r>
      <w:r>
        <w:t xml:space="preserve"> площадке</w:t>
      </w:r>
      <w:r w:rsidR="00345A16">
        <w:t xml:space="preserve">. Без дифференциации стоимости в зависимости от типа закупки: прямое размещение, пакет, </w:t>
      </w:r>
      <w:r w:rsidR="00570A51">
        <w:t>сети</w:t>
      </w:r>
      <w:r w:rsidR="00345A16">
        <w:t>, Programmatic, таргетинги и др.</w:t>
      </w:r>
    </w:p>
    <w:p w14:paraId="74DB1336" w14:textId="77777777" w:rsidR="00C84CDB" w:rsidRDefault="00C84CDB" w:rsidP="00C21F98">
      <w:pPr>
        <w:ind w:left="1134" w:right="1075"/>
      </w:pPr>
    </w:p>
    <w:p w14:paraId="137D003F" w14:textId="77777777" w:rsidR="003B764C" w:rsidRDefault="00F77EAE" w:rsidP="003B764C">
      <w:pPr>
        <w:pStyle w:val="a9"/>
        <w:numPr>
          <w:ilvl w:val="0"/>
          <w:numId w:val="4"/>
        </w:numPr>
        <w:ind w:right="1075"/>
      </w:pPr>
      <w:r>
        <w:t>Онлайн-видео</w:t>
      </w:r>
      <w:r w:rsidR="003B764C">
        <w:t>реклама</w:t>
      </w:r>
    </w:p>
    <w:p w14:paraId="3D7F2DA7" w14:textId="77777777" w:rsidR="004D178A" w:rsidRDefault="004D178A" w:rsidP="004D178A">
      <w:pPr>
        <w:pStyle w:val="a9"/>
        <w:numPr>
          <w:ilvl w:val="1"/>
          <w:numId w:val="4"/>
        </w:numPr>
        <w:ind w:right="1075"/>
      </w:pPr>
      <w:r>
        <w:t xml:space="preserve">Бюджеты на размещение </w:t>
      </w:r>
      <w:r w:rsidR="00396077">
        <w:t xml:space="preserve">десктопной </w:t>
      </w:r>
      <w:r w:rsidRPr="00247A40">
        <w:rPr>
          <w:lang w:val="en-US"/>
        </w:rPr>
        <w:t>ou</w:t>
      </w:r>
      <w:r w:rsidR="00834DEA">
        <w:rPr>
          <w:lang w:val="en-US"/>
        </w:rPr>
        <w:t>t</w:t>
      </w:r>
      <w:r w:rsidRPr="00247A40">
        <w:rPr>
          <w:lang w:val="en-US"/>
        </w:rPr>
        <w:t>stream</w:t>
      </w:r>
      <w:r w:rsidRPr="00F77EAE">
        <w:t>-</w:t>
      </w:r>
      <w:r>
        <w:t xml:space="preserve">видеорекламы на </w:t>
      </w:r>
      <w:r w:rsidRPr="00247A40">
        <w:t>148</w:t>
      </w:r>
      <w:r>
        <w:t xml:space="preserve"> сайтах, в т.ч. </w:t>
      </w:r>
      <w:r w:rsidRPr="00247A40">
        <w:t>tvrain.ru</w:t>
      </w:r>
      <w:r>
        <w:t xml:space="preserve">, </w:t>
      </w:r>
      <w:r w:rsidRPr="00247A40">
        <w:t>sport-express.ru</w:t>
      </w:r>
      <w:r>
        <w:t xml:space="preserve">, </w:t>
      </w:r>
      <w:r w:rsidRPr="00247A40">
        <w:t>rambler.ru</w:t>
      </w:r>
      <w:r>
        <w:t xml:space="preserve"> и т.д.</w:t>
      </w:r>
    </w:p>
    <w:p w14:paraId="5307456B" w14:textId="77777777" w:rsidR="004D178A" w:rsidRDefault="004D178A" w:rsidP="004D178A">
      <w:pPr>
        <w:ind w:left="1134" w:right="1075"/>
      </w:pPr>
      <w:r w:rsidRPr="00CC13A2">
        <w:rPr>
          <w:b/>
        </w:rPr>
        <w:t>Основа для расчета</w:t>
      </w:r>
      <w:r>
        <w:t xml:space="preserve">: </w:t>
      </w:r>
      <w:r w:rsidRPr="00EC6389">
        <w:t>количество дней размещения рекламы</w:t>
      </w:r>
      <w:r>
        <w:t xml:space="preserve">, </w:t>
      </w:r>
      <w:r w:rsidRPr="00C84CDB">
        <w:rPr>
          <w:lang w:val="en-US"/>
        </w:rPr>
        <w:t>MediaScope</w:t>
      </w:r>
    </w:p>
    <w:p w14:paraId="58FF0D56" w14:textId="77777777" w:rsidR="004D178A" w:rsidRDefault="004D178A" w:rsidP="004D178A">
      <w:pPr>
        <w:ind w:left="1134" w:right="1075"/>
      </w:pPr>
      <w:r w:rsidRPr="00CC13A2">
        <w:rPr>
          <w:b/>
        </w:rPr>
        <w:t>Экспертная оценка</w:t>
      </w:r>
      <w:r>
        <w:t xml:space="preserve"> (баинг</w:t>
      </w:r>
      <w:r w:rsidR="00CC13A2">
        <w:t>овые специалисты</w:t>
      </w:r>
      <w:r>
        <w:t xml:space="preserve">): среднедневная стоимость размещение одного бренда на площадке. </w:t>
      </w:r>
    </w:p>
    <w:p w14:paraId="4BAF728F" w14:textId="77777777" w:rsidR="004D178A" w:rsidRDefault="004D178A" w:rsidP="004D178A">
      <w:pPr>
        <w:ind w:left="1134" w:right="1075"/>
      </w:pPr>
      <w:r>
        <w:t>Подход: данные мониторинга умножаются на стоимость размещения на площадке</w:t>
      </w:r>
      <w:r w:rsidR="00CB47A6">
        <w:t xml:space="preserve">. </w:t>
      </w:r>
    </w:p>
    <w:p w14:paraId="24CABB62" w14:textId="77777777" w:rsidR="00CB47A6" w:rsidRDefault="00345A16" w:rsidP="00CB47A6">
      <w:pPr>
        <w:ind w:left="1134" w:right="1075"/>
      </w:pPr>
      <w:r>
        <w:t>Б</w:t>
      </w:r>
      <w:r w:rsidR="00073806">
        <w:t>ез</w:t>
      </w:r>
      <w:r w:rsidR="00CB47A6">
        <w:t xml:space="preserve"> дифференциаци</w:t>
      </w:r>
      <w:r w:rsidR="00073806">
        <w:t>и</w:t>
      </w:r>
      <w:r w:rsidR="00CB47A6">
        <w:t xml:space="preserve"> стоимости в зависимости от типа закупки: </w:t>
      </w:r>
      <w:r w:rsidR="00570A51" w:rsidRPr="00570A51">
        <w:t>CPV, CPM</w:t>
      </w:r>
      <w:r w:rsidR="00CB47A6">
        <w:t>, пакет, с</w:t>
      </w:r>
      <w:r w:rsidR="00570A51">
        <w:t>ети</w:t>
      </w:r>
      <w:r w:rsidR="00CB47A6">
        <w:t>, таргетинги и др.</w:t>
      </w:r>
    </w:p>
    <w:p w14:paraId="10835381" w14:textId="77777777" w:rsidR="003750E5" w:rsidRDefault="003B764C" w:rsidP="003B764C">
      <w:pPr>
        <w:pStyle w:val="a9"/>
        <w:numPr>
          <w:ilvl w:val="1"/>
          <w:numId w:val="4"/>
        </w:numPr>
        <w:ind w:left="1134" w:right="1075"/>
      </w:pPr>
      <w:r>
        <w:t xml:space="preserve">Бюджеты на размещение </w:t>
      </w:r>
      <w:r w:rsidR="00F77EAE" w:rsidRPr="003750E5">
        <w:rPr>
          <w:lang w:val="en-US"/>
        </w:rPr>
        <w:t>instream</w:t>
      </w:r>
      <w:r w:rsidR="00F77EAE" w:rsidRPr="00F77EAE">
        <w:t>-</w:t>
      </w:r>
      <w:r w:rsidR="00F77EAE">
        <w:t>видео</w:t>
      </w:r>
      <w:r>
        <w:t xml:space="preserve">рекламы </w:t>
      </w:r>
    </w:p>
    <w:p w14:paraId="1927387C" w14:textId="77777777" w:rsidR="003B764C" w:rsidRPr="003750E5" w:rsidRDefault="003B764C" w:rsidP="003750E5">
      <w:pPr>
        <w:pStyle w:val="a9"/>
        <w:ind w:left="1134" w:right="1075"/>
      </w:pPr>
      <w:r w:rsidRPr="00CC13A2">
        <w:rPr>
          <w:b/>
        </w:rPr>
        <w:t>Основа для расчета</w:t>
      </w:r>
      <w:r>
        <w:t xml:space="preserve">: </w:t>
      </w:r>
      <w:r w:rsidR="003750E5">
        <w:t>оценка бюджетов на баннерную рекламу</w:t>
      </w:r>
      <w:r>
        <w:t xml:space="preserve">, </w:t>
      </w:r>
      <w:r w:rsidR="003750E5">
        <w:rPr>
          <w:lang w:val="en-US"/>
        </w:rPr>
        <w:t>AdIndex</w:t>
      </w:r>
      <w:r w:rsidR="003750E5">
        <w:t>, первый этап, суммарные показатели</w:t>
      </w:r>
    </w:p>
    <w:p w14:paraId="10AE9E81" w14:textId="77777777" w:rsidR="003B764C" w:rsidRDefault="003B764C" w:rsidP="003B764C">
      <w:pPr>
        <w:ind w:left="1134" w:right="1075"/>
      </w:pPr>
      <w:r w:rsidRPr="00CC13A2">
        <w:rPr>
          <w:b/>
        </w:rPr>
        <w:t>Экспертная оценка</w:t>
      </w:r>
      <w:r>
        <w:t xml:space="preserve"> (</w:t>
      </w:r>
      <w:r w:rsidR="00845C32">
        <w:rPr>
          <w:lang w:val="en-US"/>
        </w:rPr>
        <w:t>digital</w:t>
      </w:r>
      <w:r w:rsidR="00845C32" w:rsidRPr="00845C32">
        <w:t>-</w:t>
      </w:r>
      <w:r w:rsidR="00845C32">
        <w:t>маркетологи</w:t>
      </w:r>
      <w:r>
        <w:t xml:space="preserve">): </w:t>
      </w:r>
      <w:r w:rsidR="007102D5">
        <w:t>процент</w:t>
      </w:r>
      <w:r w:rsidR="00845C32">
        <w:t xml:space="preserve"> бюджетов на </w:t>
      </w:r>
      <w:r w:rsidR="00845C32" w:rsidRPr="003750E5">
        <w:rPr>
          <w:lang w:val="en-US"/>
        </w:rPr>
        <w:t>instream</w:t>
      </w:r>
      <w:r w:rsidR="00845C32" w:rsidRPr="00F77EAE">
        <w:t>-</w:t>
      </w:r>
      <w:r w:rsidR="00845C32">
        <w:t>видео</w:t>
      </w:r>
      <w:r w:rsidR="007102D5">
        <w:t xml:space="preserve">рекламу </w:t>
      </w:r>
      <w:r w:rsidR="00845C32">
        <w:t>по отношению к баннерной рекламе.</w:t>
      </w:r>
    </w:p>
    <w:p w14:paraId="160369D9" w14:textId="77777777" w:rsidR="00015270" w:rsidRDefault="00CC13A2" w:rsidP="0094479C">
      <w:pPr>
        <w:ind w:left="1134" w:right="1075"/>
      </w:pPr>
      <w:r w:rsidRPr="003718E3">
        <w:rPr>
          <w:b/>
        </w:rPr>
        <w:t>Подход</w:t>
      </w:r>
      <w:proofErr w:type="gramStart"/>
      <w:r w:rsidR="003718E3">
        <w:t xml:space="preserve">: </w:t>
      </w:r>
      <w:r w:rsidR="0074210E">
        <w:t>На основе</w:t>
      </w:r>
      <w:proofErr w:type="gramEnd"/>
      <w:r w:rsidR="0074210E">
        <w:t xml:space="preserve"> </w:t>
      </w:r>
      <w:r w:rsidR="00C826C8">
        <w:t>полученной</w:t>
      </w:r>
      <w:r w:rsidR="003B3433">
        <w:t xml:space="preserve"> на первом этапе</w:t>
      </w:r>
      <w:r w:rsidR="0074210E">
        <w:t xml:space="preserve"> оценки были рассчитаны</w:t>
      </w:r>
      <w:r w:rsidR="00862957" w:rsidRPr="00EB4C7E">
        <w:t xml:space="preserve"> расходы на</w:t>
      </w:r>
      <w:r w:rsidR="0074210E">
        <w:t xml:space="preserve"> закупки </w:t>
      </w:r>
      <w:r w:rsidR="003B3433" w:rsidRPr="003750E5">
        <w:rPr>
          <w:lang w:val="en-US"/>
        </w:rPr>
        <w:t>instream</w:t>
      </w:r>
      <w:r w:rsidR="003B3433">
        <w:t>-</w:t>
      </w:r>
      <w:r w:rsidR="0049155D">
        <w:t>видеорекламы</w:t>
      </w:r>
      <w:r w:rsidR="00AF6465" w:rsidRPr="00EB4C7E">
        <w:t xml:space="preserve">. </w:t>
      </w:r>
      <w:r w:rsidR="00862957" w:rsidRPr="00EB4C7E">
        <w:t xml:space="preserve">Данные были взяты из исследования, проведенного </w:t>
      </w:r>
      <w:r w:rsidR="00862957" w:rsidRPr="00EB4C7E">
        <w:rPr>
          <w:lang w:val="en-US"/>
        </w:rPr>
        <w:t>AdIndex</w:t>
      </w:r>
      <w:r w:rsidR="00862957" w:rsidRPr="00EB4C7E">
        <w:t xml:space="preserve"> в </w:t>
      </w:r>
      <w:r w:rsidR="003B3433">
        <w:t>конце 2016</w:t>
      </w:r>
      <w:r w:rsidR="00862957" w:rsidRPr="00EB4C7E">
        <w:t xml:space="preserve"> года среди крупнейших заказчиков интернет-рекламы. </w:t>
      </w:r>
      <w:r w:rsidR="004C3954" w:rsidRPr="00EB4C7E">
        <w:t xml:space="preserve">В </w:t>
      </w:r>
      <w:r w:rsidR="00862957" w:rsidRPr="00EB4C7E">
        <w:t>опросе</w:t>
      </w:r>
      <w:r w:rsidR="004C3954" w:rsidRPr="00EB4C7E">
        <w:t xml:space="preserve"> приняли участие </w:t>
      </w:r>
      <w:hyperlink r:id="rId7" w:history="1">
        <w:r w:rsidR="003B3433">
          <w:rPr>
            <w:rStyle w:val="a3"/>
          </w:rPr>
          <w:t>973 эксперта</w:t>
        </w:r>
        <w:r w:rsidR="003B3433" w:rsidRPr="00934179">
          <w:rPr>
            <w:rStyle w:val="a3"/>
          </w:rPr>
          <w:t xml:space="preserve"> из 698 компаний</w:t>
        </w:r>
      </w:hyperlink>
      <w:r w:rsidR="003B3433">
        <w:t xml:space="preserve">, </w:t>
      </w:r>
      <w:r w:rsidR="00127854" w:rsidRPr="00EB4C7E">
        <w:t xml:space="preserve">работающих в </w:t>
      </w:r>
      <w:r w:rsidR="003B3433">
        <w:t>5</w:t>
      </w:r>
      <w:r w:rsidR="00E45127">
        <w:t>6</w:t>
      </w:r>
      <w:r w:rsidR="00127854" w:rsidRPr="00EB4C7E">
        <w:t xml:space="preserve"> сегментах</w:t>
      </w:r>
      <w:r w:rsidR="004C3954" w:rsidRPr="00EB4C7E">
        <w:t xml:space="preserve">. </w:t>
      </w:r>
      <w:r w:rsidR="005E7446" w:rsidRPr="00EB4C7E">
        <w:t>Среди</w:t>
      </w:r>
      <w:r w:rsidR="004C3954" w:rsidRPr="00EB4C7E">
        <w:t xml:space="preserve"> экспертов – представители таких рекламодателей, как </w:t>
      </w:r>
      <w:r w:rsidR="00973E18" w:rsidRPr="00973E18">
        <w:rPr>
          <w:lang w:val="en-US"/>
        </w:rPr>
        <w:t>Bayer</w:t>
      </w:r>
      <w:r w:rsidR="00973E18" w:rsidRPr="00973E18">
        <w:t xml:space="preserve">, </w:t>
      </w:r>
      <w:r w:rsidR="00973E18" w:rsidRPr="00973E18">
        <w:rPr>
          <w:lang w:val="en-US"/>
        </w:rPr>
        <w:t>Coca</w:t>
      </w:r>
      <w:r w:rsidR="00973E18" w:rsidRPr="00973E18">
        <w:t>-</w:t>
      </w:r>
      <w:r w:rsidR="00973E18" w:rsidRPr="00973E18">
        <w:rPr>
          <w:lang w:val="en-US"/>
        </w:rPr>
        <w:t>Cola</w:t>
      </w:r>
      <w:r w:rsidR="00973E18" w:rsidRPr="00973E18">
        <w:t xml:space="preserve"> </w:t>
      </w:r>
      <w:r w:rsidR="00973E18" w:rsidRPr="00973E18">
        <w:rPr>
          <w:lang w:val="en-US"/>
        </w:rPr>
        <w:t>Co</w:t>
      </w:r>
      <w:r w:rsidR="00973E18" w:rsidRPr="00973E18">
        <w:t xml:space="preserve">., </w:t>
      </w:r>
      <w:r w:rsidR="00973E18" w:rsidRPr="00973E18">
        <w:rPr>
          <w:lang w:val="en-US"/>
        </w:rPr>
        <w:t>Danone</w:t>
      </w:r>
      <w:r w:rsidR="00973E18" w:rsidRPr="00973E18">
        <w:t xml:space="preserve">, </w:t>
      </w:r>
      <w:r w:rsidR="00973E18" w:rsidRPr="00973E18">
        <w:rPr>
          <w:lang w:val="en-US"/>
        </w:rPr>
        <w:t>Ferrero</w:t>
      </w:r>
      <w:r w:rsidR="00973E18" w:rsidRPr="00973E18">
        <w:t xml:space="preserve"> </w:t>
      </w:r>
      <w:r w:rsidR="00973E18" w:rsidRPr="00973E18">
        <w:rPr>
          <w:lang w:val="en-US"/>
        </w:rPr>
        <w:t>Russia</w:t>
      </w:r>
      <w:r w:rsidR="00973E18" w:rsidRPr="00973E18">
        <w:t xml:space="preserve">, </w:t>
      </w:r>
      <w:r w:rsidR="00973E18" w:rsidRPr="00973E18">
        <w:rPr>
          <w:lang w:val="en-US"/>
        </w:rPr>
        <w:t>Henkel</w:t>
      </w:r>
      <w:r w:rsidR="00973E18" w:rsidRPr="00973E18">
        <w:t xml:space="preserve">, </w:t>
      </w:r>
      <w:r w:rsidR="00973E18" w:rsidRPr="00973E18">
        <w:rPr>
          <w:lang w:val="en-US"/>
        </w:rPr>
        <w:t>KIA</w:t>
      </w:r>
      <w:r w:rsidR="00973E18" w:rsidRPr="00973E18">
        <w:t xml:space="preserve">, </w:t>
      </w:r>
      <w:r w:rsidR="00973E18" w:rsidRPr="00973E18">
        <w:rPr>
          <w:lang w:val="en-US"/>
        </w:rPr>
        <w:t>L</w:t>
      </w:r>
      <w:r w:rsidR="00973E18" w:rsidRPr="00973E18">
        <w:t>'</w:t>
      </w:r>
      <w:r w:rsidR="00973E18" w:rsidRPr="00973E18">
        <w:rPr>
          <w:lang w:val="en-US"/>
        </w:rPr>
        <w:t>Oreal</w:t>
      </w:r>
      <w:r w:rsidR="00973E18" w:rsidRPr="00973E18">
        <w:t xml:space="preserve">, </w:t>
      </w:r>
      <w:r w:rsidR="00973E18" w:rsidRPr="00973E18">
        <w:rPr>
          <w:lang w:val="en-US"/>
        </w:rPr>
        <w:t>McDonald</w:t>
      </w:r>
      <w:r w:rsidR="00973E18" w:rsidRPr="00973E18">
        <w:t>'</w:t>
      </w:r>
      <w:r w:rsidR="00973E18" w:rsidRPr="00973E18">
        <w:rPr>
          <w:lang w:val="en-US"/>
        </w:rPr>
        <w:t>s</w:t>
      </w:r>
      <w:r w:rsidR="00973E18" w:rsidRPr="00973E18">
        <w:t xml:space="preserve">, </w:t>
      </w:r>
      <w:r w:rsidR="00973E18" w:rsidRPr="00973E18">
        <w:rPr>
          <w:lang w:val="en-US"/>
        </w:rPr>
        <w:t>Mondelez</w:t>
      </w:r>
      <w:r w:rsidR="00973E18" w:rsidRPr="00973E18">
        <w:t xml:space="preserve"> </w:t>
      </w:r>
      <w:r w:rsidR="00973E18" w:rsidRPr="00973E18">
        <w:rPr>
          <w:lang w:val="en-US"/>
        </w:rPr>
        <w:t>Rus</w:t>
      </w:r>
      <w:r w:rsidR="00973E18" w:rsidRPr="00973E18">
        <w:t xml:space="preserve">, </w:t>
      </w:r>
      <w:r w:rsidR="00973E18" w:rsidRPr="00973E18">
        <w:rPr>
          <w:lang w:val="en-US"/>
        </w:rPr>
        <w:t>Nestle</w:t>
      </w:r>
      <w:r w:rsidR="00973E18" w:rsidRPr="00973E18">
        <w:t xml:space="preserve">, </w:t>
      </w:r>
      <w:r w:rsidR="00973E18" w:rsidRPr="00973E18">
        <w:rPr>
          <w:lang w:val="en-US"/>
        </w:rPr>
        <w:t>Nissan</w:t>
      </w:r>
      <w:r w:rsidR="00973E18" w:rsidRPr="00973E18">
        <w:t xml:space="preserve">, </w:t>
      </w:r>
      <w:r w:rsidR="00973E18" w:rsidRPr="00973E18">
        <w:rPr>
          <w:lang w:val="en-US"/>
        </w:rPr>
        <w:t>Novartis</w:t>
      </w:r>
      <w:r w:rsidR="00973E18" w:rsidRPr="00973E18">
        <w:t xml:space="preserve">, </w:t>
      </w:r>
      <w:r w:rsidR="00973E18" w:rsidRPr="00973E18">
        <w:rPr>
          <w:lang w:val="en-US"/>
        </w:rPr>
        <w:t>Oriflame</w:t>
      </w:r>
      <w:r w:rsidR="00973E18" w:rsidRPr="00973E18">
        <w:t xml:space="preserve">, </w:t>
      </w:r>
      <w:r w:rsidR="00973E18" w:rsidRPr="00973E18">
        <w:rPr>
          <w:lang w:val="en-US"/>
        </w:rPr>
        <w:t>PepsiCo</w:t>
      </w:r>
      <w:r w:rsidR="00973E18" w:rsidRPr="00973E18">
        <w:t xml:space="preserve">, </w:t>
      </w:r>
      <w:r w:rsidR="00973E18" w:rsidRPr="00973E18">
        <w:rPr>
          <w:lang w:val="en-US"/>
        </w:rPr>
        <w:t>Procter</w:t>
      </w:r>
      <w:r w:rsidR="00973E18" w:rsidRPr="00973E18">
        <w:t xml:space="preserve"> &amp; </w:t>
      </w:r>
      <w:r w:rsidR="00973E18" w:rsidRPr="00973E18">
        <w:rPr>
          <w:lang w:val="en-US"/>
        </w:rPr>
        <w:t>Gamble</w:t>
      </w:r>
      <w:r w:rsidR="00973E18" w:rsidRPr="00973E18">
        <w:t xml:space="preserve">, </w:t>
      </w:r>
      <w:r w:rsidR="00973E18" w:rsidRPr="00973E18">
        <w:rPr>
          <w:lang w:val="en-US"/>
        </w:rPr>
        <w:t>Renault</w:t>
      </w:r>
      <w:r w:rsidR="00973E18" w:rsidRPr="00973E18">
        <w:t xml:space="preserve">, </w:t>
      </w:r>
      <w:r w:rsidR="00973E18" w:rsidRPr="00973E18">
        <w:rPr>
          <w:lang w:val="en-US"/>
        </w:rPr>
        <w:t>Unilever</w:t>
      </w:r>
      <w:r w:rsidR="00973E18" w:rsidRPr="00973E18">
        <w:t xml:space="preserve">, </w:t>
      </w:r>
      <w:r w:rsidR="00973E18">
        <w:t>Банк</w:t>
      </w:r>
      <w:r w:rsidR="00973E18" w:rsidRPr="00973E18">
        <w:t xml:space="preserve"> </w:t>
      </w:r>
      <w:r w:rsidR="00973E18">
        <w:t>Москвы</w:t>
      </w:r>
      <w:r w:rsidR="00973E18" w:rsidRPr="00973E18">
        <w:t xml:space="preserve">, </w:t>
      </w:r>
      <w:r w:rsidR="00973E18">
        <w:t>Билайн, МТС, Отисифарм, Сбербанк России и другие.</w:t>
      </w:r>
      <w:r w:rsidR="00C6169E">
        <w:t xml:space="preserve"> </w:t>
      </w:r>
      <w:r w:rsidR="005C409D" w:rsidRPr="00EB4C7E">
        <w:t xml:space="preserve">В ходе опроса были получены данные по долям различных </w:t>
      </w:r>
      <w:r w:rsidR="005C409D" w:rsidRPr="00EB4C7E">
        <w:rPr>
          <w:lang w:val="en-US"/>
        </w:rPr>
        <w:t>digital</w:t>
      </w:r>
      <w:r w:rsidR="005C409D" w:rsidRPr="00EB4C7E">
        <w:t>-инструментов</w:t>
      </w:r>
      <w:r w:rsidR="00AA4C24" w:rsidRPr="00EB4C7E">
        <w:t xml:space="preserve"> (включая баннерную рекламу)</w:t>
      </w:r>
      <w:r w:rsidR="005C409D" w:rsidRPr="00EB4C7E">
        <w:t xml:space="preserve"> </w:t>
      </w:r>
      <w:r w:rsidR="00127854" w:rsidRPr="00EB4C7E">
        <w:t xml:space="preserve"> </w:t>
      </w:r>
      <w:r w:rsidR="005C409D" w:rsidRPr="00EB4C7E">
        <w:t xml:space="preserve">в общем бюджете на интернет-маркетинг в </w:t>
      </w:r>
      <w:r w:rsidR="00AC3183">
        <w:t>5</w:t>
      </w:r>
      <w:r w:rsidR="00981517">
        <w:t>6</w:t>
      </w:r>
      <w:r w:rsidR="005C409D" w:rsidRPr="00EB4C7E">
        <w:t xml:space="preserve"> различных категориях рекламодателей. </w:t>
      </w:r>
      <w:r w:rsidR="00B9309C" w:rsidRPr="00EB4C7E">
        <w:t xml:space="preserve">Для категорий, которые не попали в исследование </w:t>
      </w:r>
      <w:r w:rsidR="00B9309C" w:rsidRPr="00EB4C7E">
        <w:rPr>
          <w:lang w:val="en-US"/>
        </w:rPr>
        <w:t>AdIndex</w:t>
      </w:r>
      <w:r w:rsidR="00B9309C" w:rsidRPr="00EB4C7E">
        <w:t xml:space="preserve">, принимались среднерыночные параметры. </w:t>
      </w:r>
      <w:r w:rsidR="003B3433" w:rsidRPr="00EB4C7E">
        <w:t xml:space="preserve">Сопоставлением этих данных с бюджетом на </w:t>
      </w:r>
      <w:r w:rsidR="003B3433">
        <w:t>баннерную</w:t>
      </w:r>
      <w:r w:rsidR="003B3433" w:rsidRPr="00EB4C7E">
        <w:t xml:space="preserve"> интернет-рекламу в абсолютном выражении (полученную на </w:t>
      </w:r>
      <w:r w:rsidR="003B3433">
        <w:t>первом этапе</w:t>
      </w:r>
      <w:r w:rsidR="003B3433" w:rsidRPr="00EB4C7E">
        <w:t>) были выведены все оставшиеся бюджеты.</w:t>
      </w:r>
    </w:p>
    <w:p w14:paraId="1C00590A" w14:textId="77777777" w:rsidR="00981517" w:rsidRPr="00EB4C7E" w:rsidRDefault="00CC13A2" w:rsidP="00CC13A2">
      <w:pPr>
        <w:pStyle w:val="a9"/>
        <w:numPr>
          <w:ilvl w:val="0"/>
          <w:numId w:val="4"/>
        </w:numPr>
        <w:ind w:right="1075"/>
      </w:pPr>
      <w:r>
        <w:t xml:space="preserve">Бюджеты на контекстную рекламу, программатические закупки, лидогенерацию и мобильную баннерную рекламу оценивались аналогично п. 2.2. </w:t>
      </w:r>
    </w:p>
    <w:p w14:paraId="546498BE" w14:textId="77777777" w:rsidR="00C7228D" w:rsidRDefault="00C7228D" w:rsidP="00345A91">
      <w:pPr>
        <w:ind w:right="1075"/>
        <w:rPr>
          <w:b/>
        </w:rPr>
      </w:pPr>
    </w:p>
    <w:p w14:paraId="32448F22" w14:textId="77777777" w:rsidR="00667EB2" w:rsidRDefault="00667EB2" w:rsidP="00667EB2">
      <w:pPr>
        <w:ind w:right="1075"/>
        <w:rPr>
          <w:color w:val="FF0000"/>
        </w:rPr>
      </w:pPr>
      <w:r w:rsidRPr="00667EB2">
        <w:tab/>
      </w:r>
    </w:p>
    <w:p w14:paraId="0B33EA97" w14:textId="77777777" w:rsidR="00015270" w:rsidRDefault="00015270" w:rsidP="00015270">
      <w:pPr>
        <w:ind w:right="1075"/>
        <w:rPr>
          <w:b/>
        </w:rPr>
      </w:pPr>
      <w:r w:rsidRPr="00EB4C7E">
        <w:rPr>
          <w:b/>
        </w:rPr>
        <w:t>ИСПОЛЬЗУЕМЫЕ ОПРЕДЕЛЕНИЯ</w:t>
      </w:r>
    </w:p>
    <w:p w14:paraId="61BB5129" w14:textId="77777777" w:rsidR="00981517" w:rsidRPr="00EB4C7E" w:rsidRDefault="00981517" w:rsidP="00015270">
      <w:pPr>
        <w:ind w:right="1075"/>
        <w:rPr>
          <w:b/>
        </w:rPr>
      </w:pPr>
    </w:p>
    <w:p w14:paraId="6A257579" w14:textId="77777777" w:rsidR="00015270" w:rsidRPr="00EB4C7E" w:rsidRDefault="00981517" w:rsidP="00015270">
      <w:pPr>
        <w:ind w:right="1075"/>
        <w:rPr>
          <w:b/>
        </w:rPr>
      </w:pPr>
      <w:r>
        <w:rPr>
          <w:b/>
        </w:rPr>
        <w:t xml:space="preserve">БАННЕРНАЯ </w:t>
      </w:r>
      <w:r w:rsidR="00015270" w:rsidRPr="00EB4C7E">
        <w:rPr>
          <w:b/>
        </w:rPr>
        <w:t xml:space="preserve">РЕКЛАМА </w:t>
      </w:r>
    </w:p>
    <w:p w14:paraId="3A188C28" w14:textId="77777777" w:rsidR="00015270" w:rsidRPr="00EB4C7E" w:rsidRDefault="00015270" w:rsidP="00015270">
      <w:pPr>
        <w:ind w:right="1075"/>
      </w:pPr>
      <w:r w:rsidRPr="00EB4C7E">
        <w:t xml:space="preserve">Планирование и закупка </w:t>
      </w:r>
      <w:r w:rsidR="00B40108">
        <w:t>медийной (баннерной) рекламы</w:t>
      </w:r>
      <w:r w:rsidRPr="00EB4C7E">
        <w:t xml:space="preserve">. </w:t>
      </w:r>
    </w:p>
    <w:p w14:paraId="5AC5B545" w14:textId="77777777" w:rsidR="00981517" w:rsidRPr="00EB4C7E" w:rsidRDefault="00981517" w:rsidP="00981517">
      <w:pPr>
        <w:ind w:right="1075"/>
        <w:rPr>
          <w:b/>
        </w:rPr>
      </w:pPr>
      <w:r w:rsidRPr="00EB4C7E">
        <w:rPr>
          <w:b/>
        </w:rPr>
        <w:t>МЕДИЙНАЯ</w:t>
      </w:r>
      <w:r>
        <w:rPr>
          <w:b/>
        </w:rPr>
        <w:t xml:space="preserve"> ВИДЕО</w:t>
      </w:r>
      <w:r w:rsidRPr="00EB4C7E">
        <w:rPr>
          <w:b/>
        </w:rPr>
        <w:t xml:space="preserve">РЕКЛАМА </w:t>
      </w:r>
    </w:p>
    <w:p w14:paraId="6DC7F0A1" w14:textId="77777777" w:rsidR="00B629C0" w:rsidRPr="00834DEA" w:rsidRDefault="00173B02" w:rsidP="00015270">
      <w:pPr>
        <w:ind w:right="1075"/>
      </w:pPr>
      <w:r w:rsidRPr="001B2C88">
        <w:rPr>
          <w:b/>
          <w:lang w:val="en-US"/>
        </w:rPr>
        <w:t>Ou</w:t>
      </w:r>
      <w:r w:rsidR="00834DEA" w:rsidRPr="001B2C88">
        <w:rPr>
          <w:b/>
          <w:lang w:val="en-US"/>
        </w:rPr>
        <w:t>t</w:t>
      </w:r>
      <w:r w:rsidRPr="001B2C88">
        <w:rPr>
          <w:b/>
          <w:lang w:val="en-US"/>
        </w:rPr>
        <w:t>stream</w:t>
      </w:r>
      <w:r w:rsidR="00C113B6" w:rsidRPr="001B2C88">
        <w:rPr>
          <w:b/>
        </w:rPr>
        <w:t>-</w:t>
      </w:r>
      <w:r w:rsidRPr="001B2C88">
        <w:rPr>
          <w:b/>
        </w:rPr>
        <w:t>видеореклама</w:t>
      </w:r>
      <w:r>
        <w:t xml:space="preserve">: </w:t>
      </w:r>
      <w:r w:rsidR="00834DEA">
        <w:t>видеоролики, транслирующие вне видеоконтента</w:t>
      </w:r>
    </w:p>
    <w:p w14:paraId="2A674527" w14:textId="77777777" w:rsidR="00C113B6" w:rsidRPr="00C664D3" w:rsidRDefault="00173B02" w:rsidP="00015270">
      <w:pPr>
        <w:ind w:right="1075"/>
      </w:pPr>
      <w:r w:rsidRPr="001B2C88">
        <w:rPr>
          <w:b/>
          <w:lang w:val="en-US"/>
        </w:rPr>
        <w:t>Instream</w:t>
      </w:r>
      <w:r w:rsidR="00C113B6" w:rsidRPr="001B2C88">
        <w:rPr>
          <w:b/>
        </w:rPr>
        <w:t>-видео</w:t>
      </w:r>
      <w:r w:rsidRPr="001B2C88">
        <w:rPr>
          <w:b/>
        </w:rPr>
        <w:t>реклама</w:t>
      </w:r>
      <w:r>
        <w:t>:</w:t>
      </w:r>
      <w:r w:rsidR="00834DEA" w:rsidRPr="00834DEA">
        <w:t xml:space="preserve"> </w:t>
      </w:r>
      <w:r w:rsidR="00834DEA">
        <w:t xml:space="preserve">видеоролики, транслирующие </w:t>
      </w:r>
      <w:r w:rsidR="001B2C88">
        <w:t>в видеоконтенте (до, во время или после показа видеоматериала).</w:t>
      </w:r>
    </w:p>
    <w:p w14:paraId="56D4BBF6" w14:textId="77777777" w:rsidR="00015270" w:rsidRPr="00EB4C7E" w:rsidRDefault="00015270" w:rsidP="00015270">
      <w:pPr>
        <w:ind w:right="1075"/>
      </w:pPr>
      <w:r w:rsidRPr="00EB4C7E">
        <w:rPr>
          <w:b/>
        </w:rPr>
        <w:t>КОНТЕКСТНАЯ РЕКЛАМА (</w:t>
      </w:r>
      <w:r w:rsidRPr="00EB4C7E">
        <w:t>реклама в поисковых системах)</w:t>
      </w:r>
    </w:p>
    <w:p w14:paraId="3A3BC18E" w14:textId="77777777" w:rsidR="00015270" w:rsidRPr="00EB4C7E" w:rsidRDefault="00015270" w:rsidP="00015270">
      <w:pPr>
        <w:ind w:right="1075"/>
      </w:pPr>
      <w:r w:rsidRPr="00EB4C7E">
        <w:t>Реклама, зависящая от поискового запроса пользователя или от тематики страницы, на которой демонстрируется.</w:t>
      </w:r>
    </w:p>
    <w:p w14:paraId="217D41B9" w14:textId="77777777" w:rsidR="00015270" w:rsidRPr="00EB4C7E" w:rsidRDefault="00015270" w:rsidP="00015270">
      <w:pPr>
        <w:ind w:right="1075"/>
      </w:pPr>
      <w:r w:rsidRPr="00EB4C7E">
        <w:rPr>
          <w:b/>
        </w:rPr>
        <w:t>ЛИДОГЕНЕРАЦИЯ</w:t>
      </w:r>
      <w:r w:rsidRPr="00EB4C7E">
        <w:t xml:space="preserve"> (оплата за клиентов)</w:t>
      </w:r>
    </w:p>
    <w:p w14:paraId="5D4F2794" w14:textId="77777777" w:rsidR="00015270" w:rsidRPr="00EB4C7E" w:rsidRDefault="00015270" w:rsidP="00015270">
      <w:pPr>
        <w:ind w:right="1075"/>
      </w:pPr>
      <w:r w:rsidRPr="00EB4C7E">
        <w:t xml:space="preserve">Услуги по организации  прямого контакта с потенциальными покупателями или предоставлению информации о потребителях (демографической, контактной, поведенческой). </w:t>
      </w:r>
    </w:p>
    <w:p w14:paraId="40AE3CA5" w14:textId="77777777" w:rsidR="00015270" w:rsidRPr="00EB4C7E" w:rsidRDefault="00015270" w:rsidP="00015270">
      <w:pPr>
        <w:ind w:right="1075"/>
        <w:rPr>
          <w:b/>
        </w:rPr>
      </w:pPr>
      <w:r w:rsidRPr="00EB4C7E">
        <w:rPr>
          <w:b/>
        </w:rPr>
        <w:t>PROGRAMMATIC BUYING</w:t>
      </w:r>
    </w:p>
    <w:p w14:paraId="775964A6" w14:textId="77777777" w:rsidR="00015270" w:rsidRPr="00EB4C7E" w:rsidRDefault="00015270" w:rsidP="00015270">
      <w:pPr>
        <w:ind w:right="1075"/>
      </w:pPr>
      <w:r w:rsidRPr="00EB4C7E">
        <w:t>Технология автоматизированных медийных размещений, использующая big data пользователей, математические алгоритмы закупки аудитории, предикты для прогнозирования конверсии и аукционный принцип формирования ставок на рекламные показы (RTB).</w:t>
      </w:r>
    </w:p>
    <w:p w14:paraId="3B7724EC" w14:textId="77777777" w:rsidR="00015270" w:rsidRPr="00EB4C7E" w:rsidRDefault="00C664D3" w:rsidP="00015270">
      <w:pPr>
        <w:ind w:right="1075"/>
      </w:pPr>
      <w:r>
        <w:rPr>
          <w:b/>
        </w:rPr>
        <w:t>МОБИЛЬНАЯ БАННЕРНАЯ РЕКЛАМА</w:t>
      </w:r>
    </w:p>
    <w:p w14:paraId="64D04BDF" w14:textId="77777777" w:rsidR="00015270" w:rsidRPr="00EB4C7E" w:rsidRDefault="00B40108" w:rsidP="00015270">
      <w:pPr>
        <w:ind w:right="1075"/>
      </w:pPr>
      <w:r w:rsidRPr="00B40108">
        <w:t>Планирование и размещение рекламных кампаний в мобильном интернете</w:t>
      </w:r>
      <w:r>
        <w:t>.</w:t>
      </w:r>
    </w:p>
    <w:p w14:paraId="25FB978F" w14:textId="77777777" w:rsidR="00015270" w:rsidRPr="00EB4C7E" w:rsidRDefault="00015270" w:rsidP="00015270">
      <w:pPr>
        <w:ind w:right="1075"/>
      </w:pPr>
    </w:p>
    <w:p w14:paraId="3FF211DB" w14:textId="77777777" w:rsidR="00015270" w:rsidRPr="00957B7F" w:rsidRDefault="00B629C0" w:rsidP="004C3954">
      <w:pPr>
        <w:ind w:right="1075"/>
        <w:rPr>
          <w:b/>
        </w:rPr>
      </w:pPr>
      <w:r w:rsidRPr="00957B7F">
        <w:rPr>
          <w:b/>
        </w:rPr>
        <w:t>Ограничения оценки</w:t>
      </w:r>
    </w:p>
    <w:p w14:paraId="44A3CE48" w14:textId="77777777" w:rsidR="00B629C0" w:rsidRDefault="004011D6" w:rsidP="004C3954">
      <w:pPr>
        <w:ind w:right="1075"/>
      </w:pPr>
      <w:r>
        <w:t>В рамках исследования н</w:t>
      </w:r>
      <w:r w:rsidR="00B629C0">
        <w:t xml:space="preserve">е учитываются </w:t>
      </w:r>
      <w:r w:rsidR="00EA6457">
        <w:t xml:space="preserve">бюджеты, отсутствующие в мониторинге компании </w:t>
      </w:r>
      <w:r w:rsidR="00EA6457" w:rsidRPr="00C84CDB">
        <w:rPr>
          <w:lang w:val="en-US"/>
        </w:rPr>
        <w:t>MediaScope</w:t>
      </w:r>
      <w:r w:rsidR="00957B7F">
        <w:t xml:space="preserve">, в </w:t>
      </w:r>
      <w:proofErr w:type="gramStart"/>
      <w:r w:rsidR="00957B7F">
        <w:t>т.ч.</w:t>
      </w:r>
      <w:proofErr w:type="gramEnd"/>
      <w:r w:rsidR="00EA6457" w:rsidRPr="00EA6457">
        <w:t xml:space="preserve"> </w:t>
      </w:r>
      <w:r w:rsidR="00B629C0">
        <w:t>спецпроекты,</w:t>
      </w:r>
      <w:r w:rsidR="00161920">
        <w:t xml:space="preserve"> </w:t>
      </w:r>
      <w:r w:rsidR="00A5167C">
        <w:t xml:space="preserve">нативное и </w:t>
      </w:r>
      <w:r w:rsidR="00A5167C">
        <w:rPr>
          <w:lang w:val="en-US"/>
        </w:rPr>
        <w:t>PR</w:t>
      </w:r>
      <w:r w:rsidR="00A5167C" w:rsidRPr="00A5167C">
        <w:t>-</w:t>
      </w:r>
      <w:r w:rsidR="00A5167C">
        <w:t xml:space="preserve">размещение, </w:t>
      </w:r>
      <w:r w:rsidR="00A5167C">
        <w:rPr>
          <w:lang w:val="en-US"/>
        </w:rPr>
        <w:t>indoor</w:t>
      </w:r>
      <w:r w:rsidR="00A5167C" w:rsidRPr="00A5167C">
        <w:t>-</w:t>
      </w:r>
      <w:r w:rsidR="00A5167C">
        <w:t>реклама (в т.ч. реклама в кинотеатрах и метро) и реклама на транспорте,</w:t>
      </w:r>
      <w:r w:rsidR="00957B7F">
        <w:t xml:space="preserve"> </w:t>
      </w:r>
      <w:r w:rsidR="00957B7F">
        <w:rPr>
          <w:lang w:val="en-US"/>
        </w:rPr>
        <w:t>digital</w:t>
      </w:r>
      <w:r w:rsidR="00957B7F" w:rsidRPr="00957B7F">
        <w:t>-</w:t>
      </w:r>
      <w:r w:rsidR="00957B7F">
        <w:rPr>
          <w:lang w:val="en-US"/>
        </w:rPr>
        <w:t>OOH</w:t>
      </w:r>
      <w:r w:rsidR="00957B7F">
        <w:t>, реклама</w:t>
      </w:r>
      <w:r w:rsidR="00EA6457">
        <w:t xml:space="preserve"> </w:t>
      </w:r>
      <w:r w:rsidR="00C113B6">
        <w:t xml:space="preserve">в </w:t>
      </w:r>
      <w:r w:rsidR="00EA6457">
        <w:t>региональной</w:t>
      </w:r>
      <w:r w:rsidR="00957B7F">
        <w:t xml:space="preserve">, </w:t>
      </w:r>
      <w:r w:rsidR="005E447B">
        <w:t>специа</w:t>
      </w:r>
      <w:r w:rsidR="00957B7F">
        <w:t>лизированной</w:t>
      </w:r>
      <w:r w:rsidR="005E447B">
        <w:t xml:space="preserve"> и инфлайт-</w:t>
      </w:r>
      <w:r w:rsidR="00957B7F">
        <w:t>прессе и т.д</w:t>
      </w:r>
      <w:r w:rsidR="005E447B">
        <w:t>.</w:t>
      </w:r>
    </w:p>
    <w:p w14:paraId="5B2D842F" w14:textId="77777777" w:rsidR="00E70348" w:rsidRDefault="00E70348" w:rsidP="004C3954">
      <w:pPr>
        <w:ind w:right="1075"/>
      </w:pPr>
      <w:r>
        <w:t>В мониторинг интернет-бюджетов не входят:</w:t>
      </w:r>
    </w:p>
    <w:p w14:paraId="7C34EBB8" w14:textId="77777777" w:rsidR="00E70348" w:rsidRPr="00667EB2" w:rsidRDefault="00E70348" w:rsidP="00E70348">
      <w:pPr>
        <w:ind w:right="1075"/>
      </w:pPr>
      <w:r w:rsidRPr="00667EB2">
        <w:tab/>
        <w:t xml:space="preserve"> - баннеры со сложным способом показа: Popup, Popunder, Full Screen, Rich Media и т.п.;</w:t>
      </w:r>
    </w:p>
    <w:p w14:paraId="1543DA39" w14:textId="77777777" w:rsidR="00E70348" w:rsidRPr="00667EB2" w:rsidRDefault="00E70348" w:rsidP="00E70348">
      <w:pPr>
        <w:ind w:right="1075"/>
      </w:pPr>
      <w:r w:rsidRPr="00667EB2">
        <w:tab/>
        <w:t xml:space="preserve"> - самореклама (рекламная кампания, рекламодателем которой является холдинг оцениваемого сайта);</w:t>
      </w:r>
    </w:p>
    <w:p w14:paraId="6717713B" w14:textId="77777777" w:rsidR="00E70348" w:rsidRPr="00667EB2" w:rsidRDefault="00E70348" w:rsidP="00E70348">
      <w:pPr>
        <w:ind w:right="1075"/>
      </w:pPr>
      <w:r w:rsidRPr="00667EB2">
        <w:tab/>
        <w:t xml:space="preserve">  - реклама в приложениях (не подлежит регистрации);</w:t>
      </w:r>
    </w:p>
    <w:p w14:paraId="095FCAF0" w14:textId="77777777" w:rsidR="00E70348" w:rsidRPr="00667EB2" w:rsidRDefault="00E70348" w:rsidP="00E70348">
      <w:pPr>
        <w:ind w:right="1075"/>
      </w:pPr>
      <w:r w:rsidRPr="00667EB2">
        <w:tab/>
        <w:t xml:space="preserve"> - видео-баннеры: в случае, если </w:t>
      </w:r>
      <w:proofErr w:type="gramStart"/>
      <w:r w:rsidRPr="00667EB2">
        <w:t>видео-файл</w:t>
      </w:r>
      <w:proofErr w:type="gramEnd"/>
      <w:r w:rsidRPr="00667EB2">
        <w:t xml:space="preserve"> имеет расширение отличное от swf, например flv, mp4 и т.п. </w:t>
      </w:r>
    </w:p>
    <w:p w14:paraId="3AF91F3F" w14:textId="77777777" w:rsidR="00E70348" w:rsidRPr="00667EB2" w:rsidRDefault="00E70348" w:rsidP="00E70348">
      <w:pPr>
        <w:ind w:right="1075"/>
      </w:pPr>
      <w:r w:rsidRPr="00667EB2">
        <w:tab/>
        <w:t xml:space="preserve"> - региональная реклама (не подлежит регистрации);</w:t>
      </w:r>
    </w:p>
    <w:p w14:paraId="0230875C" w14:textId="77777777" w:rsidR="00E70348" w:rsidRPr="00667EB2" w:rsidRDefault="00E70348" w:rsidP="00E70348">
      <w:pPr>
        <w:ind w:right="1075"/>
      </w:pPr>
      <w:r w:rsidRPr="00667EB2">
        <w:tab/>
        <w:t xml:space="preserve"> - ТГБ </w:t>
      </w:r>
    </w:p>
    <w:p w14:paraId="1AC5953D" w14:textId="77777777" w:rsidR="00E70348" w:rsidRPr="00667EB2" w:rsidRDefault="00E70348" w:rsidP="00E70348">
      <w:pPr>
        <w:ind w:right="1075"/>
      </w:pPr>
      <w:r w:rsidRPr="00667EB2">
        <w:tab/>
        <w:t>В оценке рекламы значение "0" выставляется для рекламных кампаний:</w:t>
      </w:r>
    </w:p>
    <w:p w14:paraId="28FAFD36" w14:textId="77777777" w:rsidR="00E70348" w:rsidRPr="00667EB2" w:rsidRDefault="00E70348" w:rsidP="00E70348">
      <w:pPr>
        <w:ind w:right="1075"/>
      </w:pPr>
      <w:r w:rsidRPr="00667EB2">
        <w:tab/>
        <w:t xml:space="preserve"> - рекламные кампании, у которых при расчете количество показов получается менее 1 % от количества хитов сайта;</w:t>
      </w:r>
    </w:p>
    <w:p w14:paraId="3FD0C600" w14:textId="77777777" w:rsidR="00E70348" w:rsidRPr="00667EB2" w:rsidRDefault="00E70348" w:rsidP="00E70348">
      <w:pPr>
        <w:ind w:right="1075"/>
      </w:pPr>
      <w:r w:rsidRPr="00667EB2">
        <w:tab/>
        <w:t xml:space="preserve"> - рекламные кампании, по техническим причинам собранные некорректно;</w:t>
      </w:r>
    </w:p>
    <w:p w14:paraId="4748CF7B" w14:textId="77777777" w:rsidR="00E70348" w:rsidRPr="00667EB2" w:rsidRDefault="00E70348" w:rsidP="00E70348">
      <w:pPr>
        <w:ind w:right="1075"/>
      </w:pPr>
      <w:r w:rsidRPr="00667EB2">
        <w:tab/>
        <w:t xml:space="preserve"> - рекламные кампании, имеющие сложный геотаргетинг, например, Московская область, Тверская область и </w:t>
      </w:r>
      <w:proofErr w:type="gramStart"/>
      <w:r w:rsidRPr="00667EB2">
        <w:t>т.п.</w:t>
      </w:r>
      <w:proofErr w:type="gramEnd"/>
    </w:p>
    <w:p w14:paraId="4F4C8796" w14:textId="77777777" w:rsidR="00E70348" w:rsidRPr="00667EB2" w:rsidRDefault="00E70348" w:rsidP="00E70348">
      <w:pPr>
        <w:ind w:right="1075"/>
      </w:pPr>
      <w:r w:rsidRPr="00667EB2">
        <w:tab/>
        <w:t>Регистрации не подлежит реклама следующих видов:</w:t>
      </w:r>
    </w:p>
    <w:p w14:paraId="45FA6088" w14:textId="77777777" w:rsidR="00E70348" w:rsidRPr="00667EB2" w:rsidRDefault="00E70348" w:rsidP="00E70348">
      <w:pPr>
        <w:ind w:right="1075"/>
      </w:pPr>
      <w:r w:rsidRPr="00667EB2">
        <w:tab/>
        <w:t xml:space="preserve"> - спонсорство различных рубрик, информационная поддержка и т.п.;</w:t>
      </w:r>
    </w:p>
    <w:p w14:paraId="31560F7C" w14:textId="77777777" w:rsidR="00E70348" w:rsidRPr="00667EB2" w:rsidRDefault="00E70348" w:rsidP="00E70348">
      <w:pPr>
        <w:ind w:right="1075"/>
      </w:pPr>
      <w:r w:rsidRPr="00667EB2">
        <w:tab/>
        <w:t xml:space="preserve"> - реклама в выдаче поисковых систем;</w:t>
      </w:r>
    </w:p>
    <w:p w14:paraId="4D9CC5DD" w14:textId="77777777" w:rsidR="00E70348" w:rsidRPr="00667EB2" w:rsidRDefault="00E70348" w:rsidP="00E70348">
      <w:pPr>
        <w:ind w:right="1075"/>
      </w:pPr>
      <w:r w:rsidRPr="00667EB2">
        <w:tab/>
        <w:t xml:space="preserve"> - текстовая реклама (любой рекламный материал в виде текста, а не отдельного файла);</w:t>
      </w:r>
    </w:p>
    <w:p w14:paraId="125F8382" w14:textId="77777777" w:rsidR="00E70348" w:rsidRPr="00667EB2" w:rsidRDefault="00E70348" w:rsidP="00E70348">
      <w:pPr>
        <w:ind w:right="1075"/>
      </w:pPr>
      <w:r w:rsidRPr="00667EB2">
        <w:tab/>
        <w:t xml:space="preserve"> - рекламные модули, состоящие из нескольких отдельных элементов, например, из картинки, текста, рамочки, заголовка (текстово-графический блок) (</w:t>
      </w:r>
    </w:p>
    <w:p w14:paraId="7544CBFE" w14:textId="77777777" w:rsidR="00E70348" w:rsidRPr="00667EB2" w:rsidRDefault="00E70348" w:rsidP="00E70348">
      <w:pPr>
        <w:ind w:right="1075"/>
      </w:pPr>
      <w:r w:rsidRPr="00667EB2">
        <w:tab/>
        <w:t xml:space="preserve"> - рекламные графические элементы на аватарах в социальных сетях;</w:t>
      </w:r>
    </w:p>
    <w:p w14:paraId="6B52D132" w14:textId="77777777" w:rsidR="00E70348" w:rsidRDefault="00E70348" w:rsidP="00E70348">
      <w:pPr>
        <w:ind w:right="1075"/>
      </w:pPr>
      <w:r w:rsidRPr="00667EB2">
        <w:tab/>
        <w:t xml:space="preserve"> - реклама мелких форматов (обе стороны баннера менее 60 пикселей либо размер файла баннера менее 1000 байт).</w:t>
      </w:r>
    </w:p>
    <w:p w14:paraId="63306A2A" w14:textId="77777777" w:rsidR="00E70348" w:rsidRPr="00667EB2" w:rsidRDefault="00E70348" w:rsidP="00B83D00">
      <w:pPr>
        <w:ind w:right="1075"/>
      </w:pPr>
    </w:p>
    <w:p w14:paraId="5365C8F7" w14:textId="77777777" w:rsidR="00E70348" w:rsidRPr="00A5167C" w:rsidRDefault="00E70348" w:rsidP="004C3954">
      <w:pPr>
        <w:ind w:right="1075"/>
      </w:pPr>
    </w:p>
    <w:sectPr w:rsidR="00E70348" w:rsidRPr="00A5167C" w:rsidSect="000F593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15B0F" w14:textId="77777777" w:rsidR="00BD09BB" w:rsidRDefault="00BD09BB" w:rsidP="00736179">
      <w:r>
        <w:separator/>
      </w:r>
    </w:p>
  </w:endnote>
  <w:endnote w:type="continuationSeparator" w:id="0">
    <w:p w14:paraId="237E8869" w14:textId="77777777" w:rsidR="00BD09BB" w:rsidRDefault="00BD09BB" w:rsidP="0073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02400" w14:textId="77777777" w:rsidR="00BD09BB" w:rsidRDefault="00BD09BB" w:rsidP="00736179">
      <w:r>
        <w:separator/>
      </w:r>
    </w:p>
  </w:footnote>
  <w:footnote w:type="continuationSeparator" w:id="0">
    <w:p w14:paraId="270D3EE7" w14:textId="77777777" w:rsidR="00BD09BB" w:rsidRDefault="00BD09BB" w:rsidP="0073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736DC"/>
    <w:multiLevelType w:val="hybridMultilevel"/>
    <w:tmpl w:val="730C181C"/>
    <w:lvl w:ilvl="0" w:tplc="9F142C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118E"/>
    <w:multiLevelType w:val="hybridMultilevel"/>
    <w:tmpl w:val="CB76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11BEA"/>
    <w:multiLevelType w:val="hybridMultilevel"/>
    <w:tmpl w:val="2FAE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561C2"/>
    <w:multiLevelType w:val="hybridMultilevel"/>
    <w:tmpl w:val="1A9C3BC8"/>
    <w:lvl w:ilvl="0" w:tplc="073A87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B46"/>
    <w:multiLevelType w:val="hybridMultilevel"/>
    <w:tmpl w:val="15A6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3CC4"/>
    <w:multiLevelType w:val="hybridMultilevel"/>
    <w:tmpl w:val="9D288B36"/>
    <w:lvl w:ilvl="0" w:tplc="E7ECCC64">
      <w:start w:val="2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697C7621"/>
    <w:multiLevelType w:val="multilevel"/>
    <w:tmpl w:val="9148F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8C320D2"/>
    <w:multiLevelType w:val="hybridMultilevel"/>
    <w:tmpl w:val="A1441EFE"/>
    <w:lvl w:ilvl="0" w:tplc="64FA49C6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EE6BA0"/>
    <w:multiLevelType w:val="multilevel"/>
    <w:tmpl w:val="66B21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29"/>
    <w:rsid w:val="00015270"/>
    <w:rsid w:val="000714A6"/>
    <w:rsid w:val="00073806"/>
    <w:rsid w:val="000C1E34"/>
    <w:rsid w:val="000E731A"/>
    <w:rsid w:val="000F1235"/>
    <w:rsid w:val="000F5935"/>
    <w:rsid w:val="000F7443"/>
    <w:rsid w:val="00102530"/>
    <w:rsid w:val="00107A5C"/>
    <w:rsid w:val="001121A0"/>
    <w:rsid w:val="0012026A"/>
    <w:rsid w:val="00122715"/>
    <w:rsid w:val="00127854"/>
    <w:rsid w:val="00161920"/>
    <w:rsid w:val="001635CE"/>
    <w:rsid w:val="00173B02"/>
    <w:rsid w:val="00176265"/>
    <w:rsid w:val="00184797"/>
    <w:rsid w:val="001B2C88"/>
    <w:rsid w:val="001B53F5"/>
    <w:rsid w:val="001C0250"/>
    <w:rsid w:val="001C4BE1"/>
    <w:rsid w:val="001C6DE4"/>
    <w:rsid w:val="001E725D"/>
    <w:rsid w:val="001F66C9"/>
    <w:rsid w:val="001F7FE5"/>
    <w:rsid w:val="0021772F"/>
    <w:rsid w:val="00227505"/>
    <w:rsid w:val="0023524C"/>
    <w:rsid w:val="00242E26"/>
    <w:rsid w:val="00246BBF"/>
    <w:rsid w:val="00247A40"/>
    <w:rsid w:val="00250D54"/>
    <w:rsid w:val="002538D4"/>
    <w:rsid w:val="00263557"/>
    <w:rsid w:val="0027679E"/>
    <w:rsid w:val="00280FE0"/>
    <w:rsid w:val="00285BB5"/>
    <w:rsid w:val="002965D5"/>
    <w:rsid w:val="002A1FD1"/>
    <w:rsid w:val="00302593"/>
    <w:rsid w:val="00304028"/>
    <w:rsid w:val="0030738E"/>
    <w:rsid w:val="00324729"/>
    <w:rsid w:val="003378A2"/>
    <w:rsid w:val="00337B7B"/>
    <w:rsid w:val="00345A16"/>
    <w:rsid w:val="00345A91"/>
    <w:rsid w:val="003718E3"/>
    <w:rsid w:val="003750E5"/>
    <w:rsid w:val="00387157"/>
    <w:rsid w:val="00396077"/>
    <w:rsid w:val="003B3433"/>
    <w:rsid w:val="003B764C"/>
    <w:rsid w:val="003C2AD8"/>
    <w:rsid w:val="003C3DB4"/>
    <w:rsid w:val="003D54F0"/>
    <w:rsid w:val="003F133D"/>
    <w:rsid w:val="004011D6"/>
    <w:rsid w:val="0040124C"/>
    <w:rsid w:val="00403558"/>
    <w:rsid w:val="00443048"/>
    <w:rsid w:val="00474B1C"/>
    <w:rsid w:val="00477C88"/>
    <w:rsid w:val="0049155D"/>
    <w:rsid w:val="004A127B"/>
    <w:rsid w:val="004A13F5"/>
    <w:rsid w:val="004B79E5"/>
    <w:rsid w:val="004C3954"/>
    <w:rsid w:val="004D178A"/>
    <w:rsid w:val="004D4E66"/>
    <w:rsid w:val="004E7A5D"/>
    <w:rsid w:val="004F1E87"/>
    <w:rsid w:val="00506699"/>
    <w:rsid w:val="00517A07"/>
    <w:rsid w:val="0054612A"/>
    <w:rsid w:val="00553C89"/>
    <w:rsid w:val="00570A51"/>
    <w:rsid w:val="00570EBB"/>
    <w:rsid w:val="00571F02"/>
    <w:rsid w:val="00573160"/>
    <w:rsid w:val="00575225"/>
    <w:rsid w:val="00576D59"/>
    <w:rsid w:val="00581CCA"/>
    <w:rsid w:val="005B24DC"/>
    <w:rsid w:val="005C2E2B"/>
    <w:rsid w:val="005C409D"/>
    <w:rsid w:val="005D095B"/>
    <w:rsid w:val="005E447B"/>
    <w:rsid w:val="005E5E2F"/>
    <w:rsid w:val="005E7446"/>
    <w:rsid w:val="005F0508"/>
    <w:rsid w:val="005F58BF"/>
    <w:rsid w:val="00635D57"/>
    <w:rsid w:val="00636AE0"/>
    <w:rsid w:val="00637208"/>
    <w:rsid w:val="00667EB2"/>
    <w:rsid w:val="0067261D"/>
    <w:rsid w:val="00693F35"/>
    <w:rsid w:val="006A5970"/>
    <w:rsid w:val="006D05B2"/>
    <w:rsid w:val="006E0C79"/>
    <w:rsid w:val="006E620E"/>
    <w:rsid w:val="006E7D7A"/>
    <w:rsid w:val="007102D5"/>
    <w:rsid w:val="00722BB3"/>
    <w:rsid w:val="00723B1E"/>
    <w:rsid w:val="00736179"/>
    <w:rsid w:val="0074210E"/>
    <w:rsid w:val="00747CA2"/>
    <w:rsid w:val="00756FE0"/>
    <w:rsid w:val="00765F97"/>
    <w:rsid w:val="00782A1C"/>
    <w:rsid w:val="00796F9D"/>
    <w:rsid w:val="00797F55"/>
    <w:rsid w:val="007A54A0"/>
    <w:rsid w:val="007B57B8"/>
    <w:rsid w:val="007C0C2E"/>
    <w:rsid w:val="007C6666"/>
    <w:rsid w:val="007E6743"/>
    <w:rsid w:val="007F0292"/>
    <w:rsid w:val="00821271"/>
    <w:rsid w:val="00823F63"/>
    <w:rsid w:val="00834DEA"/>
    <w:rsid w:val="00845C32"/>
    <w:rsid w:val="00845F6E"/>
    <w:rsid w:val="0085481E"/>
    <w:rsid w:val="00862957"/>
    <w:rsid w:val="00874E42"/>
    <w:rsid w:val="008C64F6"/>
    <w:rsid w:val="008E2D22"/>
    <w:rsid w:val="009148AE"/>
    <w:rsid w:val="00934179"/>
    <w:rsid w:val="0094479C"/>
    <w:rsid w:val="00957B7F"/>
    <w:rsid w:val="00964B1D"/>
    <w:rsid w:val="00973E18"/>
    <w:rsid w:val="00981517"/>
    <w:rsid w:val="00A050BD"/>
    <w:rsid w:val="00A159A1"/>
    <w:rsid w:val="00A160E0"/>
    <w:rsid w:val="00A25CAB"/>
    <w:rsid w:val="00A4224E"/>
    <w:rsid w:val="00A5167C"/>
    <w:rsid w:val="00A656CE"/>
    <w:rsid w:val="00A710E4"/>
    <w:rsid w:val="00A725E8"/>
    <w:rsid w:val="00A747BD"/>
    <w:rsid w:val="00A864E4"/>
    <w:rsid w:val="00A950C3"/>
    <w:rsid w:val="00AA4C24"/>
    <w:rsid w:val="00AB3944"/>
    <w:rsid w:val="00AC3183"/>
    <w:rsid w:val="00AD0A3C"/>
    <w:rsid w:val="00AD4BC4"/>
    <w:rsid w:val="00AD6E52"/>
    <w:rsid w:val="00AE3463"/>
    <w:rsid w:val="00AF6465"/>
    <w:rsid w:val="00B1349C"/>
    <w:rsid w:val="00B21506"/>
    <w:rsid w:val="00B24E4E"/>
    <w:rsid w:val="00B322C1"/>
    <w:rsid w:val="00B37E1B"/>
    <w:rsid w:val="00B40108"/>
    <w:rsid w:val="00B44035"/>
    <w:rsid w:val="00B53492"/>
    <w:rsid w:val="00B6164B"/>
    <w:rsid w:val="00B629C0"/>
    <w:rsid w:val="00B83D00"/>
    <w:rsid w:val="00B8649D"/>
    <w:rsid w:val="00B9309C"/>
    <w:rsid w:val="00B97F90"/>
    <w:rsid w:val="00BD09BB"/>
    <w:rsid w:val="00BD1E8F"/>
    <w:rsid w:val="00BF5CF4"/>
    <w:rsid w:val="00C113B6"/>
    <w:rsid w:val="00C121D3"/>
    <w:rsid w:val="00C20C67"/>
    <w:rsid w:val="00C21F98"/>
    <w:rsid w:val="00C25256"/>
    <w:rsid w:val="00C27A37"/>
    <w:rsid w:val="00C31ECC"/>
    <w:rsid w:val="00C35CDE"/>
    <w:rsid w:val="00C362F5"/>
    <w:rsid w:val="00C44A73"/>
    <w:rsid w:val="00C6169E"/>
    <w:rsid w:val="00C64C27"/>
    <w:rsid w:val="00C664D3"/>
    <w:rsid w:val="00C678EC"/>
    <w:rsid w:val="00C7228D"/>
    <w:rsid w:val="00C826C8"/>
    <w:rsid w:val="00C84CDB"/>
    <w:rsid w:val="00C84CE4"/>
    <w:rsid w:val="00C97E1F"/>
    <w:rsid w:val="00CB47A6"/>
    <w:rsid w:val="00CC13A2"/>
    <w:rsid w:val="00CC5241"/>
    <w:rsid w:val="00D00758"/>
    <w:rsid w:val="00D01740"/>
    <w:rsid w:val="00D0237F"/>
    <w:rsid w:val="00D041FC"/>
    <w:rsid w:val="00D2113A"/>
    <w:rsid w:val="00D32067"/>
    <w:rsid w:val="00D66153"/>
    <w:rsid w:val="00D8700E"/>
    <w:rsid w:val="00D95247"/>
    <w:rsid w:val="00DB64F0"/>
    <w:rsid w:val="00E07017"/>
    <w:rsid w:val="00E118D6"/>
    <w:rsid w:val="00E45127"/>
    <w:rsid w:val="00E70348"/>
    <w:rsid w:val="00E97806"/>
    <w:rsid w:val="00EA6457"/>
    <w:rsid w:val="00EB1AE5"/>
    <w:rsid w:val="00EB4C7E"/>
    <w:rsid w:val="00EB54ED"/>
    <w:rsid w:val="00EC1BB8"/>
    <w:rsid w:val="00EC6389"/>
    <w:rsid w:val="00EF4B89"/>
    <w:rsid w:val="00F02F2A"/>
    <w:rsid w:val="00F21556"/>
    <w:rsid w:val="00F31D51"/>
    <w:rsid w:val="00F44CE1"/>
    <w:rsid w:val="00F55D50"/>
    <w:rsid w:val="00F6414D"/>
    <w:rsid w:val="00F77183"/>
    <w:rsid w:val="00F77EAE"/>
    <w:rsid w:val="00F82C7E"/>
    <w:rsid w:val="00FB0DB6"/>
    <w:rsid w:val="00FC2407"/>
    <w:rsid w:val="00FC2AC6"/>
    <w:rsid w:val="00FD04B7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37C3"/>
  <w15:docId w15:val="{B5B19745-DACF-4480-B888-B22E45D1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90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B97F9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F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F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a"/>
    <w:basedOn w:val="a"/>
    <w:rsid w:val="00B97F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15270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15270"/>
    <w:rPr>
      <w:rFonts w:ascii="Calibri" w:hAnsi="Calibri" w:cs="Calibr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179"/>
  </w:style>
  <w:style w:type="paragraph" w:styleId="a7">
    <w:name w:val="footer"/>
    <w:basedOn w:val="a"/>
    <w:link w:val="a8"/>
    <w:uiPriority w:val="99"/>
    <w:unhideWhenUsed/>
    <w:rsid w:val="007361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179"/>
  </w:style>
  <w:style w:type="paragraph" w:styleId="a9">
    <w:name w:val="List Paragraph"/>
    <w:basedOn w:val="a"/>
    <w:uiPriority w:val="34"/>
    <w:qFormat/>
    <w:rsid w:val="00345A91"/>
    <w:pPr>
      <w:ind w:left="720"/>
      <w:contextualSpacing/>
    </w:pPr>
  </w:style>
  <w:style w:type="character" w:customStyle="1" w:styleId="apple-converted-space">
    <w:name w:val="apple-converted-space"/>
    <w:basedOn w:val="a0"/>
    <w:rsid w:val="0034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ndex.ru/news/digital/2016/10/14/137657.p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Щуковская</cp:lastModifiedBy>
  <cp:revision>2</cp:revision>
  <dcterms:created xsi:type="dcterms:W3CDTF">2020-11-24T07:51:00Z</dcterms:created>
  <dcterms:modified xsi:type="dcterms:W3CDTF">2020-11-24T07:51:00Z</dcterms:modified>
</cp:coreProperties>
</file>